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B84202" w14:textId="77777777" w:rsidR="00623852" w:rsidRDefault="00541356" w:rsidP="00912364">
      <w:pPr>
        <w:jc w:val="center"/>
        <w:rPr>
          <w:rFonts w:ascii="標楷體" w:eastAsia="標楷體" w:hAnsi="標楷體"/>
          <w:b/>
          <w:sz w:val="40"/>
          <w:szCs w:val="40"/>
        </w:rPr>
      </w:pPr>
      <w:r w:rsidRPr="00765339">
        <w:rPr>
          <w:rFonts w:ascii="標楷體" w:eastAsia="標楷體" w:hAnsi="標楷體" w:hint="eastAsia"/>
          <w:b/>
          <w:sz w:val="40"/>
          <w:szCs w:val="40"/>
        </w:rPr>
        <w:t>國立</w:t>
      </w:r>
      <w:r w:rsidR="00B939BA" w:rsidRPr="00765339">
        <w:rPr>
          <w:rFonts w:ascii="標楷體" w:eastAsia="標楷體" w:hAnsi="標楷體" w:hint="eastAsia"/>
          <w:b/>
          <w:sz w:val="40"/>
          <w:szCs w:val="40"/>
        </w:rPr>
        <w:t>中央大學工學院精密儀器中心收費辦法</w:t>
      </w:r>
    </w:p>
    <w:p w14:paraId="51C92729" w14:textId="1B3F402E" w:rsidR="002E0798" w:rsidRDefault="00803E82" w:rsidP="00912364">
      <w:pPr>
        <w:spacing w:line="0" w:lineRule="atLeast"/>
        <w:jc w:val="right"/>
        <w:rPr>
          <w:rFonts w:ascii="標楷體" w:eastAsia="標楷體" w:hAnsi="標楷體"/>
          <w:sz w:val="20"/>
          <w:szCs w:val="20"/>
        </w:rPr>
      </w:pPr>
      <w:r>
        <w:rPr>
          <w:rFonts w:ascii="標楷體" w:eastAsia="標楷體" w:hAnsi="標楷體" w:hint="eastAsia"/>
          <w:sz w:val="20"/>
          <w:szCs w:val="20"/>
        </w:rPr>
        <w:t>108</w:t>
      </w:r>
      <w:r w:rsidRPr="00803E82">
        <w:rPr>
          <w:rFonts w:ascii="標楷體" w:eastAsia="標楷體" w:hAnsi="標楷體" w:hint="eastAsia"/>
          <w:sz w:val="20"/>
          <w:szCs w:val="20"/>
        </w:rPr>
        <w:t>年</w:t>
      </w:r>
      <w:r>
        <w:rPr>
          <w:rFonts w:ascii="標楷體" w:eastAsia="標楷體" w:hAnsi="標楷體" w:hint="eastAsia"/>
          <w:sz w:val="20"/>
          <w:szCs w:val="20"/>
        </w:rPr>
        <w:t>2</w:t>
      </w:r>
      <w:r w:rsidRPr="00803E82">
        <w:rPr>
          <w:rFonts w:ascii="標楷體" w:eastAsia="標楷體" w:hAnsi="標楷體" w:hint="eastAsia"/>
          <w:sz w:val="20"/>
          <w:szCs w:val="20"/>
        </w:rPr>
        <w:t>月</w:t>
      </w:r>
      <w:r>
        <w:rPr>
          <w:rFonts w:ascii="標楷體" w:eastAsia="標楷體" w:hAnsi="標楷體" w:hint="eastAsia"/>
          <w:sz w:val="20"/>
          <w:szCs w:val="20"/>
        </w:rPr>
        <w:t>23</w:t>
      </w:r>
      <w:r w:rsidRPr="00803E82">
        <w:rPr>
          <w:rFonts w:ascii="標楷體" w:eastAsia="標楷體" w:hAnsi="標楷體" w:hint="eastAsia"/>
          <w:sz w:val="20"/>
          <w:szCs w:val="20"/>
        </w:rPr>
        <w:t>日工學院精密儀器中心管理委員會議</w:t>
      </w:r>
      <w:r>
        <w:rPr>
          <w:rFonts w:ascii="標楷體" w:eastAsia="標楷體" w:hAnsi="標楷體" w:hint="eastAsia"/>
          <w:sz w:val="20"/>
          <w:szCs w:val="20"/>
        </w:rPr>
        <w:t>通過</w:t>
      </w:r>
    </w:p>
    <w:p w14:paraId="648DF841" w14:textId="5D60A1A5" w:rsidR="00577E1A" w:rsidRPr="00577E1A" w:rsidRDefault="00577E1A" w:rsidP="00912364">
      <w:pPr>
        <w:spacing w:line="0" w:lineRule="atLeast"/>
        <w:jc w:val="right"/>
        <w:rPr>
          <w:rFonts w:ascii="標楷體" w:eastAsia="標楷體" w:hAnsi="標楷體"/>
          <w:sz w:val="20"/>
          <w:szCs w:val="20"/>
        </w:rPr>
      </w:pPr>
      <w:r>
        <w:rPr>
          <w:rFonts w:ascii="標楷體" w:eastAsia="標楷體" w:hAnsi="標楷體" w:hint="eastAsia"/>
          <w:sz w:val="20"/>
          <w:szCs w:val="20"/>
        </w:rPr>
        <w:t>114</w:t>
      </w:r>
      <w:r w:rsidRPr="00803E82">
        <w:rPr>
          <w:rFonts w:ascii="標楷體" w:eastAsia="標楷體" w:hAnsi="標楷體" w:hint="eastAsia"/>
          <w:sz w:val="20"/>
          <w:szCs w:val="20"/>
        </w:rPr>
        <w:t>年</w:t>
      </w:r>
      <w:r>
        <w:rPr>
          <w:rFonts w:ascii="標楷體" w:eastAsia="標楷體" w:hAnsi="標楷體" w:hint="eastAsia"/>
          <w:sz w:val="20"/>
          <w:szCs w:val="20"/>
        </w:rPr>
        <w:t>3</w:t>
      </w:r>
      <w:r w:rsidRPr="00803E82">
        <w:rPr>
          <w:rFonts w:ascii="標楷體" w:eastAsia="標楷體" w:hAnsi="標楷體" w:hint="eastAsia"/>
          <w:sz w:val="20"/>
          <w:szCs w:val="20"/>
        </w:rPr>
        <w:t>月</w:t>
      </w:r>
      <w:r>
        <w:rPr>
          <w:rFonts w:ascii="標楷體" w:eastAsia="標楷體" w:hAnsi="標楷體" w:hint="eastAsia"/>
          <w:sz w:val="20"/>
          <w:szCs w:val="20"/>
        </w:rPr>
        <w:t>21</w:t>
      </w:r>
      <w:r w:rsidRPr="00803E82">
        <w:rPr>
          <w:rFonts w:ascii="標楷體" w:eastAsia="標楷體" w:hAnsi="標楷體" w:hint="eastAsia"/>
          <w:sz w:val="20"/>
          <w:szCs w:val="20"/>
        </w:rPr>
        <w:t>日工學院精密儀器中心管理委員會議</w:t>
      </w:r>
      <w:r>
        <w:rPr>
          <w:rFonts w:ascii="標楷體" w:eastAsia="標楷體" w:hAnsi="標楷體" w:hint="eastAsia"/>
          <w:sz w:val="20"/>
          <w:szCs w:val="20"/>
        </w:rPr>
        <w:t>通過</w:t>
      </w:r>
    </w:p>
    <w:p w14:paraId="2CF020F8" w14:textId="77777777" w:rsidR="0001732C" w:rsidRDefault="0001732C" w:rsidP="00912364">
      <w:pPr>
        <w:pStyle w:val="a3"/>
        <w:numPr>
          <w:ilvl w:val="0"/>
          <w:numId w:val="4"/>
        </w:numPr>
        <w:spacing w:before="100" w:beforeAutospacing="1" w:line="0" w:lineRule="atLeast"/>
        <w:ind w:leftChars="0"/>
        <w:rPr>
          <w:rFonts w:ascii="標楷體" w:eastAsia="標楷體" w:hAnsi="標楷體"/>
          <w:sz w:val="28"/>
          <w:szCs w:val="24"/>
        </w:rPr>
      </w:pPr>
      <w:r w:rsidRPr="002E0798">
        <w:rPr>
          <w:rFonts w:ascii="標楷體" w:eastAsia="標楷體" w:hAnsi="標楷體" w:hint="eastAsia"/>
          <w:sz w:val="28"/>
          <w:szCs w:val="24"/>
        </w:rPr>
        <w:t>本辦法依據國立中央大學工學院精密儀器中心設置辦法第六條規定訂定之。</w:t>
      </w:r>
    </w:p>
    <w:p w14:paraId="132D921A" w14:textId="77777777" w:rsidR="0001732C" w:rsidRDefault="0001732C" w:rsidP="0001732C">
      <w:pPr>
        <w:pStyle w:val="a3"/>
        <w:numPr>
          <w:ilvl w:val="0"/>
          <w:numId w:val="4"/>
        </w:numPr>
        <w:spacing w:before="100" w:beforeAutospacing="1" w:line="0" w:lineRule="atLeast"/>
        <w:ind w:leftChars="0"/>
        <w:rPr>
          <w:rFonts w:ascii="標楷體" w:eastAsia="標楷體" w:hAnsi="標楷體"/>
          <w:sz w:val="28"/>
          <w:szCs w:val="24"/>
        </w:rPr>
      </w:pPr>
      <w:r w:rsidRPr="00765339">
        <w:rPr>
          <w:rFonts w:ascii="標楷體" w:eastAsia="標楷體" w:hAnsi="標楷體" w:hint="eastAsia"/>
          <w:sz w:val="28"/>
          <w:szCs w:val="24"/>
        </w:rPr>
        <w:t>為使本中心得以正常運作及補充消耗器材</w:t>
      </w:r>
      <w:r>
        <w:rPr>
          <w:rFonts w:ascii="標楷體" w:eastAsia="標楷體" w:hAnsi="標楷體" w:hint="eastAsia"/>
          <w:sz w:val="28"/>
          <w:szCs w:val="24"/>
        </w:rPr>
        <w:t>，</w:t>
      </w:r>
      <w:r w:rsidRPr="00765339">
        <w:rPr>
          <w:rFonts w:ascii="標楷體" w:eastAsia="標楷體" w:hAnsi="標楷體" w:hint="eastAsia"/>
          <w:sz w:val="28"/>
          <w:szCs w:val="24"/>
        </w:rPr>
        <w:t>使用本中心之設備需按使用時間或件數付費</w:t>
      </w:r>
      <w:r>
        <w:rPr>
          <w:rFonts w:ascii="標楷體" w:eastAsia="標楷體" w:hAnsi="標楷體" w:hint="eastAsia"/>
          <w:sz w:val="28"/>
          <w:szCs w:val="24"/>
        </w:rPr>
        <w:t>。</w:t>
      </w:r>
    </w:p>
    <w:p w14:paraId="564AB846" w14:textId="77777777" w:rsidR="0001732C" w:rsidRDefault="0001732C" w:rsidP="0001732C">
      <w:pPr>
        <w:pStyle w:val="a3"/>
        <w:numPr>
          <w:ilvl w:val="0"/>
          <w:numId w:val="4"/>
        </w:numPr>
        <w:spacing w:before="100" w:beforeAutospacing="1" w:line="0" w:lineRule="atLeast"/>
        <w:ind w:leftChars="0"/>
        <w:rPr>
          <w:rFonts w:ascii="標楷體" w:eastAsia="標楷體" w:hAnsi="標楷體"/>
          <w:sz w:val="28"/>
          <w:szCs w:val="24"/>
        </w:rPr>
      </w:pPr>
      <w:r w:rsidRPr="0001732C">
        <w:rPr>
          <w:rFonts w:ascii="標楷體" w:eastAsia="標楷體" w:hAnsi="標楷體" w:hint="eastAsia"/>
          <w:sz w:val="28"/>
          <w:szCs w:val="24"/>
        </w:rPr>
        <w:t>校內測試結束後</w:t>
      </w:r>
      <w:r>
        <w:rPr>
          <w:rFonts w:ascii="標楷體" w:eastAsia="標楷體" w:hAnsi="標楷體" w:hint="eastAsia"/>
          <w:sz w:val="28"/>
          <w:szCs w:val="24"/>
        </w:rPr>
        <w:t>，</w:t>
      </w:r>
      <w:r w:rsidRPr="0001732C">
        <w:rPr>
          <w:rFonts w:ascii="標楷體" w:eastAsia="標楷體" w:hAnsi="標楷體" w:hint="eastAsia"/>
          <w:sz w:val="28"/>
          <w:szCs w:val="24"/>
        </w:rPr>
        <w:t>開立收據請繳現金或於一個月內繳清</w:t>
      </w:r>
      <w:r>
        <w:rPr>
          <w:rFonts w:ascii="標楷體" w:eastAsia="標楷體" w:hAnsi="標楷體" w:hint="eastAsia"/>
          <w:sz w:val="28"/>
          <w:szCs w:val="24"/>
        </w:rPr>
        <w:t>，</w:t>
      </w:r>
      <w:r w:rsidRPr="0001732C">
        <w:rPr>
          <w:rFonts w:ascii="標楷體" w:eastAsia="標楷體" w:hAnsi="標楷體" w:hint="eastAsia"/>
          <w:sz w:val="28"/>
          <w:szCs w:val="24"/>
        </w:rPr>
        <w:t>否則取消儀器使用資格。</w:t>
      </w:r>
    </w:p>
    <w:p w14:paraId="0B8C448D" w14:textId="77777777" w:rsidR="0001732C" w:rsidRDefault="0001732C" w:rsidP="0001732C">
      <w:pPr>
        <w:pStyle w:val="a3"/>
        <w:numPr>
          <w:ilvl w:val="0"/>
          <w:numId w:val="4"/>
        </w:numPr>
        <w:spacing w:before="100" w:beforeAutospacing="1" w:line="0" w:lineRule="atLeast"/>
        <w:ind w:leftChars="0"/>
        <w:rPr>
          <w:rFonts w:ascii="標楷體" w:eastAsia="標楷體" w:hAnsi="標楷體"/>
          <w:sz w:val="28"/>
          <w:szCs w:val="24"/>
        </w:rPr>
      </w:pPr>
      <w:r w:rsidRPr="0001732C">
        <w:rPr>
          <w:rFonts w:ascii="標楷體" w:eastAsia="標楷體" w:hAnsi="標楷體" w:hint="eastAsia"/>
          <w:sz w:val="28"/>
          <w:szCs w:val="24"/>
        </w:rPr>
        <w:t>校外送測於收到測試費用後</w:t>
      </w:r>
      <w:r>
        <w:rPr>
          <w:rFonts w:ascii="標楷體" w:eastAsia="標楷體" w:hAnsi="標楷體" w:hint="eastAsia"/>
          <w:sz w:val="28"/>
          <w:szCs w:val="24"/>
        </w:rPr>
        <w:t>，</w:t>
      </w:r>
      <w:r w:rsidRPr="0001732C">
        <w:rPr>
          <w:rFonts w:ascii="標楷體" w:eastAsia="標楷體" w:hAnsi="標楷體" w:hint="eastAsia"/>
          <w:sz w:val="28"/>
          <w:szCs w:val="24"/>
        </w:rPr>
        <w:t>再開立收據及寄送測試結果。</w:t>
      </w:r>
    </w:p>
    <w:p w14:paraId="1F2E9703" w14:textId="77777777" w:rsidR="0001732C" w:rsidRPr="0001732C" w:rsidRDefault="0001732C" w:rsidP="0001732C">
      <w:pPr>
        <w:pStyle w:val="a3"/>
        <w:numPr>
          <w:ilvl w:val="0"/>
          <w:numId w:val="4"/>
        </w:numPr>
        <w:spacing w:before="100" w:beforeAutospacing="1" w:line="0" w:lineRule="atLeast"/>
        <w:ind w:leftChars="0"/>
        <w:rPr>
          <w:rFonts w:ascii="標楷體" w:eastAsia="標楷體" w:hAnsi="標楷體"/>
          <w:sz w:val="28"/>
          <w:szCs w:val="24"/>
        </w:rPr>
      </w:pPr>
      <w:r w:rsidRPr="0001732C">
        <w:rPr>
          <w:rFonts w:ascii="標楷體" w:eastAsia="標楷體" w:hAnsi="標楷體" w:hint="eastAsia"/>
          <w:sz w:val="28"/>
          <w:szCs w:val="24"/>
        </w:rPr>
        <w:t>收費標準如下:</w:t>
      </w:r>
    </w:p>
    <w:tbl>
      <w:tblPr>
        <w:tblStyle w:val="a4"/>
        <w:tblW w:w="9616" w:type="dxa"/>
        <w:tblInd w:w="-23" w:type="dxa"/>
        <w:tblLook w:val="0000" w:firstRow="0" w:lastRow="0" w:firstColumn="0" w:lastColumn="0" w:noHBand="0" w:noVBand="0"/>
      </w:tblPr>
      <w:tblGrid>
        <w:gridCol w:w="1493"/>
        <w:gridCol w:w="1593"/>
        <w:gridCol w:w="1552"/>
        <w:gridCol w:w="1552"/>
        <w:gridCol w:w="1553"/>
        <w:gridCol w:w="1873"/>
      </w:tblGrid>
      <w:tr w:rsidR="00B503A2" w:rsidRPr="007D2E3D" w14:paraId="48CCC1B8" w14:textId="77777777" w:rsidTr="00912364">
        <w:tc>
          <w:tcPr>
            <w:tcW w:w="1493" w:type="dxa"/>
            <w:vMerge w:val="restart"/>
            <w:vAlign w:val="center"/>
          </w:tcPr>
          <w:p w14:paraId="596413FF" w14:textId="77777777" w:rsidR="0015458B" w:rsidRPr="007D2E3D" w:rsidRDefault="0015458B" w:rsidP="006F6E75">
            <w:pPr>
              <w:widowControl/>
              <w:jc w:val="center"/>
              <w:rPr>
                <w:rFonts w:eastAsia="標楷體" w:cs="新細明體"/>
                <w:b/>
                <w:sz w:val="22"/>
                <w:szCs w:val="22"/>
              </w:rPr>
            </w:pPr>
            <w:bookmarkStart w:id="0" w:name="_Hlk192853680"/>
            <w:r w:rsidRPr="007D2E3D">
              <w:rPr>
                <w:rFonts w:eastAsia="標楷體" w:cs="新細明體"/>
                <w:b/>
                <w:sz w:val="22"/>
                <w:szCs w:val="22"/>
              </w:rPr>
              <w:t>儀器名稱</w:t>
            </w:r>
          </w:p>
        </w:tc>
        <w:tc>
          <w:tcPr>
            <w:tcW w:w="3145" w:type="dxa"/>
            <w:gridSpan w:val="2"/>
            <w:tcBorders>
              <w:bottom w:val="single" w:sz="8" w:space="0" w:color="auto"/>
            </w:tcBorders>
            <w:vAlign w:val="center"/>
          </w:tcPr>
          <w:p w14:paraId="6F600988" w14:textId="77777777" w:rsidR="0015458B" w:rsidRPr="00BD66C2" w:rsidRDefault="0015458B" w:rsidP="007D2E3D">
            <w:pPr>
              <w:widowControl/>
              <w:jc w:val="center"/>
              <w:rPr>
                <w:rFonts w:eastAsia="標楷體" w:cs="新細明體"/>
                <w:b/>
                <w:sz w:val="22"/>
                <w:szCs w:val="22"/>
              </w:rPr>
            </w:pPr>
            <w:r w:rsidRPr="007D2E3D">
              <w:rPr>
                <w:rFonts w:eastAsia="標楷體" w:cs="新細明體"/>
                <w:b/>
                <w:sz w:val="22"/>
                <w:szCs w:val="22"/>
              </w:rPr>
              <w:t>校外</w:t>
            </w:r>
          </w:p>
        </w:tc>
        <w:tc>
          <w:tcPr>
            <w:tcW w:w="3105" w:type="dxa"/>
            <w:gridSpan w:val="2"/>
            <w:tcBorders>
              <w:bottom w:val="single" w:sz="8" w:space="0" w:color="auto"/>
            </w:tcBorders>
            <w:vAlign w:val="center"/>
          </w:tcPr>
          <w:p w14:paraId="525A95D3" w14:textId="77777777" w:rsidR="0015458B" w:rsidRPr="007D2E3D" w:rsidRDefault="0015458B" w:rsidP="007D2E3D">
            <w:pPr>
              <w:widowControl/>
              <w:jc w:val="center"/>
              <w:rPr>
                <w:rFonts w:eastAsia="標楷體" w:cs="新細明體"/>
                <w:b/>
                <w:sz w:val="22"/>
                <w:szCs w:val="22"/>
              </w:rPr>
            </w:pPr>
            <w:r w:rsidRPr="007D2E3D">
              <w:rPr>
                <w:rFonts w:eastAsia="標楷體" w:cs="新細明體"/>
                <w:b/>
                <w:sz w:val="22"/>
                <w:szCs w:val="22"/>
              </w:rPr>
              <w:t>校內</w:t>
            </w:r>
          </w:p>
        </w:tc>
        <w:tc>
          <w:tcPr>
            <w:tcW w:w="1873" w:type="dxa"/>
            <w:vMerge w:val="restart"/>
            <w:vAlign w:val="center"/>
          </w:tcPr>
          <w:p w14:paraId="78329D62" w14:textId="77777777" w:rsidR="0015458B" w:rsidRPr="007D2E3D" w:rsidRDefault="0015458B" w:rsidP="007D2E3D">
            <w:pPr>
              <w:widowControl/>
              <w:jc w:val="center"/>
              <w:rPr>
                <w:rFonts w:eastAsia="標楷體" w:cs="新細明體"/>
                <w:b/>
                <w:sz w:val="22"/>
                <w:szCs w:val="22"/>
              </w:rPr>
            </w:pPr>
            <w:r w:rsidRPr="007D2E3D">
              <w:rPr>
                <w:rFonts w:eastAsia="標楷體" w:cs="新細明體"/>
                <w:b/>
                <w:sz w:val="22"/>
                <w:szCs w:val="22"/>
              </w:rPr>
              <w:t>備註</w:t>
            </w:r>
          </w:p>
        </w:tc>
      </w:tr>
      <w:tr w:rsidR="0090704D" w:rsidRPr="007D2E3D" w14:paraId="4C777933" w14:textId="77777777" w:rsidTr="00912364">
        <w:tc>
          <w:tcPr>
            <w:tcW w:w="1493" w:type="dxa"/>
            <w:vMerge/>
            <w:vAlign w:val="center"/>
          </w:tcPr>
          <w:p w14:paraId="72309944" w14:textId="77777777" w:rsidR="0090704D" w:rsidRPr="007D2E3D" w:rsidRDefault="0090704D" w:rsidP="006F6E75">
            <w:pPr>
              <w:widowControl/>
              <w:jc w:val="center"/>
              <w:rPr>
                <w:rFonts w:eastAsia="標楷體" w:cs="新細明體"/>
                <w:sz w:val="22"/>
                <w:szCs w:val="22"/>
              </w:rPr>
            </w:pPr>
          </w:p>
        </w:tc>
        <w:tc>
          <w:tcPr>
            <w:tcW w:w="1593" w:type="dxa"/>
            <w:tcBorders>
              <w:top w:val="single" w:sz="8" w:space="0" w:color="auto"/>
              <w:right w:val="single" w:sz="8" w:space="0" w:color="auto"/>
            </w:tcBorders>
            <w:vAlign w:val="center"/>
          </w:tcPr>
          <w:p w14:paraId="4D74B559" w14:textId="77777777" w:rsidR="0090704D" w:rsidRPr="007D2E3D" w:rsidRDefault="0090704D" w:rsidP="0090704D">
            <w:pPr>
              <w:widowControl/>
              <w:jc w:val="center"/>
              <w:rPr>
                <w:rFonts w:eastAsia="標楷體" w:cs="新細明體"/>
                <w:b/>
                <w:sz w:val="22"/>
                <w:szCs w:val="22"/>
              </w:rPr>
            </w:pPr>
            <w:r>
              <w:rPr>
                <w:rFonts w:eastAsia="標楷體" w:cs="新細明體" w:hint="eastAsia"/>
                <w:b/>
                <w:sz w:val="22"/>
                <w:szCs w:val="22"/>
              </w:rPr>
              <w:t>委託操作</w:t>
            </w:r>
            <w:r w:rsidRPr="007D2E3D">
              <w:rPr>
                <w:rFonts w:eastAsia="標楷體" w:cs="新細明體"/>
                <w:b/>
                <w:sz w:val="22"/>
                <w:szCs w:val="22"/>
              </w:rPr>
              <w:t xml:space="preserve"> </w:t>
            </w:r>
          </w:p>
        </w:tc>
        <w:tc>
          <w:tcPr>
            <w:tcW w:w="1552" w:type="dxa"/>
            <w:tcBorders>
              <w:top w:val="single" w:sz="8" w:space="0" w:color="auto"/>
              <w:left w:val="single" w:sz="8" w:space="0" w:color="auto"/>
            </w:tcBorders>
            <w:vAlign w:val="center"/>
          </w:tcPr>
          <w:p w14:paraId="115DE3B0" w14:textId="77777777" w:rsidR="0090704D" w:rsidRPr="007D2E3D" w:rsidRDefault="0090704D" w:rsidP="0090704D">
            <w:pPr>
              <w:widowControl/>
              <w:jc w:val="center"/>
              <w:rPr>
                <w:rFonts w:eastAsia="標楷體" w:cs="新細明體"/>
                <w:b/>
                <w:sz w:val="22"/>
                <w:szCs w:val="22"/>
              </w:rPr>
            </w:pPr>
            <w:r>
              <w:rPr>
                <w:rFonts w:eastAsia="標楷體" w:cs="新細明體" w:hint="eastAsia"/>
                <w:b/>
                <w:sz w:val="22"/>
                <w:szCs w:val="22"/>
              </w:rPr>
              <w:t>自行操作</w:t>
            </w:r>
            <w:r w:rsidRPr="007D2E3D">
              <w:rPr>
                <w:rFonts w:eastAsia="標楷體" w:cs="新細明體"/>
                <w:b/>
                <w:sz w:val="22"/>
                <w:szCs w:val="22"/>
              </w:rPr>
              <w:t xml:space="preserve"> </w:t>
            </w:r>
          </w:p>
        </w:tc>
        <w:tc>
          <w:tcPr>
            <w:tcW w:w="1552" w:type="dxa"/>
            <w:tcBorders>
              <w:top w:val="single" w:sz="8" w:space="0" w:color="auto"/>
            </w:tcBorders>
            <w:vAlign w:val="center"/>
          </w:tcPr>
          <w:p w14:paraId="59F48DEF" w14:textId="77777777" w:rsidR="0090704D" w:rsidRPr="007D2E3D" w:rsidRDefault="0090704D" w:rsidP="0090704D">
            <w:pPr>
              <w:widowControl/>
              <w:jc w:val="center"/>
              <w:rPr>
                <w:rFonts w:eastAsia="標楷體" w:cs="新細明體"/>
                <w:b/>
                <w:sz w:val="22"/>
                <w:szCs w:val="22"/>
              </w:rPr>
            </w:pPr>
            <w:r>
              <w:rPr>
                <w:rFonts w:eastAsia="標楷體" w:cs="新細明體" w:hint="eastAsia"/>
                <w:b/>
                <w:sz w:val="22"/>
                <w:szCs w:val="22"/>
              </w:rPr>
              <w:t>委託操作</w:t>
            </w:r>
            <w:r w:rsidRPr="007D2E3D">
              <w:rPr>
                <w:rFonts w:eastAsia="標楷體" w:cs="新細明體"/>
                <w:b/>
                <w:sz w:val="22"/>
                <w:szCs w:val="22"/>
              </w:rPr>
              <w:t xml:space="preserve"> </w:t>
            </w:r>
          </w:p>
        </w:tc>
        <w:tc>
          <w:tcPr>
            <w:tcW w:w="1553" w:type="dxa"/>
            <w:vAlign w:val="center"/>
          </w:tcPr>
          <w:p w14:paraId="15F5F01B" w14:textId="77777777" w:rsidR="0090704D" w:rsidRPr="007D2E3D" w:rsidRDefault="0090704D" w:rsidP="0090704D">
            <w:pPr>
              <w:widowControl/>
              <w:jc w:val="center"/>
              <w:rPr>
                <w:rFonts w:eastAsia="標楷體" w:cs="新細明體"/>
                <w:b/>
                <w:sz w:val="22"/>
                <w:szCs w:val="22"/>
              </w:rPr>
            </w:pPr>
            <w:r>
              <w:rPr>
                <w:rFonts w:eastAsia="標楷體" w:cs="新細明體" w:hint="eastAsia"/>
                <w:b/>
                <w:sz w:val="22"/>
                <w:szCs w:val="22"/>
              </w:rPr>
              <w:t>自行操作</w:t>
            </w:r>
            <w:r w:rsidRPr="007D2E3D">
              <w:rPr>
                <w:rFonts w:eastAsia="標楷體" w:cs="新細明體"/>
                <w:b/>
                <w:sz w:val="22"/>
                <w:szCs w:val="22"/>
              </w:rPr>
              <w:t xml:space="preserve"> </w:t>
            </w:r>
          </w:p>
        </w:tc>
        <w:tc>
          <w:tcPr>
            <w:tcW w:w="1873" w:type="dxa"/>
            <w:vMerge/>
          </w:tcPr>
          <w:p w14:paraId="1708ECF7" w14:textId="77777777" w:rsidR="0090704D" w:rsidRPr="007D2E3D" w:rsidRDefault="0090704D" w:rsidP="0090704D">
            <w:pPr>
              <w:widowControl/>
              <w:rPr>
                <w:rFonts w:eastAsia="標楷體" w:cs="新細明體"/>
                <w:sz w:val="22"/>
                <w:szCs w:val="22"/>
              </w:rPr>
            </w:pPr>
          </w:p>
        </w:tc>
      </w:tr>
      <w:tr w:rsidR="00B503A2" w:rsidRPr="007D2E3D" w14:paraId="47210209" w14:textId="77777777" w:rsidTr="00912364">
        <w:trPr>
          <w:trHeight w:val="396"/>
        </w:trPr>
        <w:tc>
          <w:tcPr>
            <w:tcW w:w="1493" w:type="dxa"/>
            <w:vMerge w:val="restart"/>
            <w:vAlign w:val="center"/>
          </w:tcPr>
          <w:p w14:paraId="1E717F95" w14:textId="77777777" w:rsidR="0015458B" w:rsidRPr="007D2E3D" w:rsidRDefault="0015458B" w:rsidP="006F6E75">
            <w:pPr>
              <w:widowControl/>
              <w:jc w:val="center"/>
              <w:rPr>
                <w:rFonts w:eastAsia="標楷體" w:cs="新細明體"/>
                <w:b/>
                <w:sz w:val="22"/>
                <w:szCs w:val="22"/>
              </w:rPr>
            </w:pPr>
            <w:r w:rsidRPr="00BD66C2">
              <w:rPr>
                <w:rFonts w:eastAsia="標楷體" w:cs="新細明體"/>
                <w:b/>
                <w:sz w:val="22"/>
                <w:szCs w:val="22"/>
              </w:rPr>
              <w:t>TGA</w:t>
            </w:r>
          </w:p>
        </w:tc>
        <w:tc>
          <w:tcPr>
            <w:tcW w:w="1593" w:type="dxa"/>
            <w:vMerge w:val="restart"/>
            <w:tcBorders>
              <w:right w:val="single" w:sz="8" w:space="0" w:color="auto"/>
            </w:tcBorders>
            <w:vAlign w:val="center"/>
          </w:tcPr>
          <w:p w14:paraId="033839BF" w14:textId="77777777" w:rsidR="0015458B" w:rsidRPr="007D2E3D" w:rsidRDefault="0015458B" w:rsidP="007D2E3D">
            <w:pPr>
              <w:widowControl/>
              <w:jc w:val="center"/>
              <w:rPr>
                <w:rFonts w:eastAsia="標楷體" w:cs="新細明體"/>
                <w:sz w:val="22"/>
                <w:szCs w:val="22"/>
              </w:rPr>
            </w:pPr>
            <w:r>
              <w:rPr>
                <w:rFonts w:eastAsia="標楷體" w:cs="新細明體" w:hint="eastAsia"/>
                <w:sz w:val="22"/>
                <w:szCs w:val="22"/>
              </w:rPr>
              <w:t>2,400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件</w:t>
            </w:r>
          </w:p>
        </w:tc>
        <w:tc>
          <w:tcPr>
            <w:tcW w:w="1552" w:type="dxa"/>
            <w:vMerge w:val="restart"/>
            <w:tcBorders>
              <w:left w:val="single" w:sz="8" w:space="0" w:color="auto"/>
            </w:tcBorders>
            <w:vAlign w:val="center"/>
          </w:tcPr>
          <w:p w14:paraId="1F0BF3DC" w14:textId="77777777" w:rsidR="0015458B" w:rsidRPr="00476EC0" w:rsidRDefault="0015458B" w:rsidP="007D2E3D">
            <w:pPr>
              <w:widowControl/>
              <w:jc w:val="center"/>
              <w:rPr>
                <w:rFonts w:eastAsia="標楷體" w:cs="新細明體"/>
                <w:sz w:val="22"/>
                <w:szCs w:val="22"/>
              </w:rPr>
            </w:pPr>
            <w:r>
              <w:rPr>
                <w:rFonts w:eastAsia="標楷體" w:cs="新細明體" w:hint="eastAsia"/>
                <w:sz w:val="22"/>
                <w:szCs w:val="22"/>
              </w:rPr>
              <w:t>-</w:t>
            </w:r>
          </w:p>
        </w:tc>
        <w:tc>
          <w:tcPr>
            <w:tcW w:w="1552" w:type="dxa"/>
            <w:vMerge w:val="restart"/>
            <w:vAlign w:val="center"/>
          </w:tcPr>
          <w:p w14:paraId="2896FD7E" w14:textId="77777777" w:rsidR="0015458B" w:rsidRPr="007D2E3D" w:rsidRDefault="0015458B" w:rsidP="007D2E3D">
            <w:pPr>
              <w:widowControl/>
              <w:jc w:val="center"/>
              <w:rPr>
                <w:rFonts w:eastAsia="標楷體" w:cs="新細明體"/>
                <w:sz w:val="22"/>
                <w:szCs w:val="22"/>
              </w:rPr>
            </w:pPr>
            <w:r>
              <w:rPr>
                <w:rFonts w:eastAsia="標楷體" w:cs="新細明體" w:hint="eastAsia"/>
                <w:sz w:val="22"/>
                <w:szCs w:val="22"/>
              </w:rPr>
              <w:t>2,000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件</w:t>
            </w:r>
          </w:p>
        </w:tc>
        <w:tc>
          <w:tcPr>
            <w:tcW w:w="1553" w:type="dxa"/>
            <w:tcBorders>
              <w:bottom w:val="single" w:sz="8" w:space="0" w:color="auto"/>
            </w:tcBorders>
            <w:vAlign w:val="center"/>
          </w:tcPr>
          <w:p w14:paraId="43878897" w14:textId="77777777" w:rsidR="0015458B" w:rsidRPr="007D2E3D" w:rsidRDefault="0015458B" w:rsidP="007D2E3D">
            <w:pPr>
              <w:widowControl/>
              <w:jc w:val="center"/>
              <w:rPr>
                <w:rFonts w:eastAsia="標楷體" w:cs="新細明體"/>
                <w:sz w:val="22"/>
                <w:szCs w:val="22"/>
              </w:rPr>
            </w:pPr>
            <w:r>
              <w:rPr>
                <w:rFonts w:eastAsia="標楷體" w:cs="新細明體" w:hint="eastAsia"/>
                <w:sz w:val="22"/>
                <w:szCs w:val="22"/>
              </w:rPr>
              <w:t>300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873" w:type="dxa"/>
            <w:tcBorders>
              <w:bottom w:val="single" w:sz="8" w:space="0" w:color="auto"/>
            </w:tcBorders>
          </w:tcPr>
          <w:p w14:paraId="418FDD13" w14:textId="77777777" w:rsidR="0015458B" w:rsidRPr="007D2E3D" w:rsidRDefault="0015458B" w:rsidP="007D2E3D">
            <w:pPr>
              <w:jc w:val="center"/>
              <w:rPr>
                <w:rFonts w:eastAsia="標楷體" w:cs="新細明體"/>
                <w:sz w:val="22"/>
                <w:szCs w:val="22"/>
              </w:rPr>
            </w:pPr>
            <w:r>
              <w:rPr>
                <w:rFonts w:eastAsia="標楷體" w:cs="新細明體" w:hint="eastAsia"/>
                <w:sz w:val="22"/>
                <w:szCs w:val="22"/>
              </w:rPr>
              <w:t>自備樣品盤</w:t>
            </w:r>
          </w:p>
        </w:tc>
      </w:tr>
      <w:tr w:rsidR="00B503A2" w:rsidRPr="007D2E3D" w14:paraId="39BF9D6D" w14:textId="77777777" w:rsidTr="00912364">
        <w:trPr>
          <w:trHeight w:val="336"/>
        </w:trPr>
        <w:tc>
          <w:tcPr>
            <w:tcW w:w="1493" w:type="dxa"/>
            <w:vMerge/>
            <w:tcBorders>
              <w:bottom w:val="single" w:sz="8" w:space="0" w:color="auto"/>
            </w:tcBorders>
            <w:vAlign w:val="center"/>
          </w:tcPr>
          <w:p w14:paraId="5857EED5" w14:textId="77777777" w:rsidR="0015458B" w:rsidRPr="00BD66C2" w:rsidRDefault="0015458B" w:rsidP="006F6E75">
            <w:pPr>
              <w:widowControl/>
              <w:jc w:val="center"/>
              <w:rPr>
                <w:rFonts w:eastAsia="標楷體" w:cs="新細明體"/>
                <w:b/>
                <w:sz w:val="22"/>
              </w:rPr>
            </w:pPr>
          </w:p>
        </w:tc>
        <w:tc>
          <w:tcPr>
            <w:tcW w:w="1593" w:type="dxa"/>
            <w:vMerge/>
            <w:tcBorders>
              <w:right w:val="single" w:sz="8" w:space="0" w:color="auto"/>
            </w:tcBorders>
            <w:vAlign w:val="center"/>
          </w:tcPr>
          <w:p w14:paraId="407239DF" w14:textId="77777777" w:rsidR="0015458B" w:rsidRDefault="0015458B" w:rsidP="007D2E3D">
            <w:pPr>
              <w:widowControl/>
              <w:jc w:val="center"/>
              <w:rPr>
                <w:rFonts w:eastAsia="標楷體" w:cs="新細明體"/>
                <w:sz w:val="22"/>
              </w:rPr>
            </w:pPr>
          </w:p>
        </w:tc>
        <w:tc>
          <w:tcPr>
            <w:tcW w:w="1552" w:type="dxa"/>
            <w:vMerge/>
            <w:tcBorders>
              <w:left w:val="single" w:sz="8" w:space="0" w:color="auto"/>
            </w:tcBorders>
            <w:vAlign w:val="center"/>
          </w:tcPr>
          <w:p w14:paraId="7922E757" w14:textId="77777777" w:rsidR="0015458B" w:rsidRDefault="0015458B" w:rsidP="007D2E3D">
            <w:pPr>
              <w:widowControl/>
              <w:jc w:val="center"/>
              <w:rPr>
                <w:rFonts w:eastAsia="標楷體" w:cs="新細明體"/>
                <w:sz w:val="22"/>
              </w:rPr>
            </w:pPr>
          </w:p>
        </w:tc>
        <w:tc>
          <w:tcPr>
            <w:tcW w:w="1552" w:type="dxa"/>
            <w:vMerge/>
            <w:vAlign w:val="center"/>
          </w:tcPr>
          <w:p w14:paraId="4B11F1CF" w14:textId="77777777" w:rsidR="0015458B" w:rsidRDefault="0015458B" w:rsidP="007D2E3D">
            <w:pPr>
              <w:widowControl/>
              <w:jc w:val="center"/>
              <w:rPr>
                <w:rFonts w:eastAsia="標楷體" w:cs="新細明體"/>
                <w:sz w:val="22"/>
              </w:rPr>
            </w:pPr>
          </w:p>
        </w:tc>
        <w:tc>
          <w:tcPr>
            <w:tcW w:w="1553" w:type="dxa"/>
            <w:tcBorders>
              <w:top w:val="single" w:sz="8" w:space="0" w:color="auto"/>
            </w:tcBorders>
            <w:vAlign w:val="center"/>
          </w:tcPr>
          <w:p w14:paraId="0A76801F" w14:textId="77777777" w:rsidR="0015458B" w:rsidRDefault="0015458B" w:rsidP="007D2E3D">
            <w:pPr>
              <w:jc w:val="center"/>
              <w:rPr>
                <w:rFonts w:eastAsia="標楷體" w:cs="新細明體"/>
                <w:sz w:val="22"/>
              </w:rPr>
            </w:pPr>
            <w:r>
              <w:rPr>
                <w:rFonts w:eastAsia="標楷體" w:cs="新細明體" w:hint="eastAsia"/>
                <w:sz w:val="22"/>
              </w:rPr>
              <w:t>600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873" w:type="dxa"/>
            <w:tcBorders>
              <w:top w:val="single" w:sz="8" w:space="0" w:color="auto"/>
            </w:tcBorders>
          </w:tcPr>
          <w:p w14:paraId="7F1DEAA4" w14:textId="77777777" w:rsidR="0015458B" w:rsidRDefault="0015458B" w:rsidP="00CF1FCE">
            <w:pPr>
              <w:jc w:val="center"/>
              <w:rPr>
                <w:rFonts w:eastAsia="標楷體" w:cs="新細明體"/>
                <w:sz w:val="22"/>
              </w:rPr>
            </w:pPr>
            <w:r>
              <w:rPr>
                <w:rFonts w:eastAsia="標楷體" w:cs="新細明體" w:hint="eastAsia"/>
                <w:sz w:val="22"/>
              </w:rPr>
              <w:t>借用樣品盤</w:t>
            </w:r>
          </w:p>
        </w:tc>
      </w:tr>
      <w:tr w:rsidR="00B503A2" w:rsidRPr="007D2E3D" w14:paraId="0533D521" w14:textId="77777777" w:rsidTr="00912364">
        <w:trPr>
          <w:trHeight w:val="297"/>
        </w:trPr>
        <w:tc>
          <w:tcPr>
            <w:tcW w:w="1493" w:type="dxa"/>
            <w:tcBorders>
              <w:top w:val="single" w:sz="8" w:space="0" w:color="auto"/>
            </w:tcBorders>
            <w:vAlign w:val="center"/>
          </w:tcPr>
          <w:p w14:paraId="07071E37" w14:textId="77777777" w:rsidR="0015458B" w:rsidRPr="007D2E3D" w:rsidRDefault="0015458B" w:rsidP="006F6E75">
            <w:pPr>
              <w:jc w:val="center"/>
              <w:rPr>
                <w:rFonts w:eastAsia="標楷體" w:cs="新細明體"/>
                <w:b/>
                <w:sz w:val="22"/>
                <w:szCs w:val="22"/>
              </w:rPr>
            </w:pPr>
            <w:r w:rsidRPr="00BD66C2">
              <w:rPr>
                <w:rFonts w:eastAsia="標楷體" w:cs="新細明體" w:hint="eastAsia"/>
                <w:b/>
                <w:sz w:val="22"/>
                <w:szCs w:val="22"/>
              </w:rPr>
              <w:t>DSC</w:t>
            </w:r>
          </w:p>
        </w:tc>
        <w:tc>
          <w:tcPr>
            <w:tcW w:w="1593" w:type="dxa"/>
            <w:tcBorders>
              <w:right w:val="single" w:sz="8" w:space="0" w:color="auto"/>
            </w:tcBorders>
            <w:vAlign w:val="center"/>
          </w:tcPr>
          <w:p w14:paraId="371EDFA0" w14:textId="77777777" w:rsidR="0015458B" w:rsidRPr="007D2E3D" w:rsidRDefault="0015458B" w:rsidP="007D2E3D">
            <w:pPr>
              <w:widowControl/>
              <w:jc w:val="center"/>
              <w:rPr>
                <w:rFonts w:eastAsia="標楷體" w:cs="新細明體"/>
                <w:sz w:val="22"/>
                <w:szCs w:val="22"/>
              </w:rPr>
            </w:pPr>
            <w:r>
              <w:rPr>
                <w:rFonts w:eastAsia="標楷體" w:cs="新細明體" w:hint="eastAsia"/>
                <w:sz w:val="22"/>
                <w:szCs w:val="22"/>
              </w:rPr>
              <w:t>2,400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件</w:t>
            </w:r>
          </w:p>
        </w:tc>
        <w:tc>
          <w:tcPr>
            <w:tcW w:w="1552" w:type="dxa"/>
            <w:tcBorders>
              <w:left w:val="single" w:sz="8" w:space="0" w:color="auto"/>
            </w:tcBorders>
            <w:vAlign w:val="center"/>
          </w:tcPr>
          <w:p w14:paraId="3675C715" w14:textId="77777777" w:rsidR="0015458B" w:rsidRPr="00476EC0" w:rsidRDefault="0015458B" w:rsidP="007D2E3D">
            <w:pPr>
              <w:widowControl/>
              <w:jc w:val="center"/>
              <w:rPr>
                <w:rFonts w:eastAsia="標楷體" w:cs="新細明體"/>
                <w:sz w:val="22"/>
                <w:szCs w:val="22"/>
              </w:rPr>
            </w:pPr>
            <w:r>
              <w:rPr>
                <w:rFonts w:eastAsia="標楷體" w:cs="新細明體" w:hint="eastAsia"/>
                <w:sz w:val="22"/>
                <w:szCs w:val="22"/>
              </w:rPr>
              <w:t>-</w:t>
            </w:r>
          </w:p>
        </w:tc>
        <w:tc>
          <w:tcPr>
            <w:tcW w:w="1552" w:type="dxa"/>
            <w:vAlign w:val="center"/>
          </w:tcPr>
          <w:p w14:paraId="5F632ED1" w14:textId="77777777" w:rsidR="0015458B" w:rsidRPr="007D2E3D" w:rsidRDefault="0015458B" w:rsidP="007D2E3D">
            <w:pPr>
              <w:widowControl/>
              <w:jc w:val="center"/>
              <w:rPr>
                <w:rFonts w:eastAsia="標楷體" w:cs="新細明體"/>
                <w:sz w:val="22"/>
                <w:szCs w:val="22"/>
              </w:rPr>
            </w:pPr>
            <w:r>
              <w:rPr>
                <w:rFonts w:eastAsia="標楷體" w:cs="新細明體" w:hint="eastAsia"/>
                <w:sz w:val="22"/>
                <w:szCs w:val="22"/>
              </w:rPr>
              <w:t>2</w:t>
            </w:r>
            <w:r>
              <w:rPr>
                <w:rFonts w:eastAsia="標楷體" w:cs="新細明體"/>
                <w:sz w:val="22"/>
                <w:szCs w:val="22"/>
              </w:rPr>
              <w:t>,00</w:t>
            </w:r>
            <w:r>
              <w:rPr>
                <w:rFonts w:eastAsia="標楷體" w:cs="新細明體" w:hint="eastAsia"/>
                <w:sz w:val="22"/>
                <w:szCs w:val="22"/>
              </w:rPr>
              <w:t>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件</w:t>
            </w:r>
          </w:p>
        </w:tc>
        <w:tc>
          <w:tcPr>
            <w:tcW w:w="1553" w:type="dxa"/>
            <w:vAlign w:val="center"/>
          </w:tcPr>
          <w:p w14:paraId="7B07FEFC" w14:textId="77777777" w:rsidR="0015458B" w:rsidRPr="007D2E3D" w:rsidRDefault="0015458B" w:rsidP="007D2E3D">
            <w:pPr>
              <w:widowControl/>
              <w:jc w:val="center"/>
              <w:rPr>
                <w:rFonts w:eastAsia="標楷體" w:cs="新細明體"/>
                <w:sz w:val="22"/>
                <w:szCs w:val="22"/>
              </w:rPr>
            </w:pPr>
            <w:r>
              <w:rPr>
                <w:rFonts w:eastAsia="標楷體" w:cs="新細明體" w:hint="eastAsia"/>
                <w:sz w:val="22"/>
                <w:szCs w:val="22"/>
              </w:rPr>
              <w:t>250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873" w:type="dxa"/>
          </w:tcPr>
          <w:p w14:paraId="7CCDFB6F" w14:textId="77777777" w:rsidR="0015458B" w:rsidRPr="007D2E3D" w:rsidRDefault="0015458B" w:rsidP="007D2E3D">
            <w:pPr>
              <w:widowControl/>
              <w:jc w:val="center"/>
              <w:rPr>
                <w:rFonts w:eastAsia="標楷體" w:cs="新細明體"/>
                <w:sz w:val="22"/>
                <w:szCs w:val="22"/>
              </w:rPr>
            </w:pPr>
            <w:r>
              <w:rPr>
                <w:rFonts w:eastAsia="標楷體" w:cs="新細明體" w:hint="eastAsia"/>
                <w:sz w:val="22"/>
                <w:szCs w:val="22"/>
              </w:rPr>
              <w:t>耗材另計</w:t>
            </w:r>
          </w:p>
        </w:tc>
      </w:tr>
      <w:tr w:rsidR="00B503A2" w:rsidRPr="007D2E3D" w14:paraId="355E32F2" w14:textId="77777777" w:rsidTr="00912364">
        <w:trPr>
          <w:trHeight w:val="350"/>
        </w:trPr>
        <w:tc>
          <w:tcPr>
            <w:tcW w:w="1493" w:type="dxa"/>
            <w:vMerge w:val="restart"/>
            <w:vAlign w:val="center"/>
          </w:tcPr>
          <w:p w14:paraId="3083F395" w14:textId="77777777" w:rsidR="00B503A2" w:rsidRPr="00BD66C2" w:rsidRDefault="00B503A2" w:rsidP="006F6E75">
            <w:pPr>
              <w:widowControl/>
              <w:jc w:val="center"/>
              <w:rPr>
                <w:rFonts w:eastAsia="標楷體" w:cs="新細明體"/>
                <w:b/>
                <w:sz w:val="22"/>
                <w:szCs w:val="22"/>
              </w:rPr>
            </w:pPr>
            <w:r w:rsidRPr="00BD66C2">
              <w:rPr>
                <w:rFonts w:eastAsia="標楷體" w:cs="新細明體" w:hint="eastAsia"/>
                <w:b/>
                <w:sz w:val="22"/>
                <w:szCs w:val="22"/>
              </w:rPr>
              <w:t>ASAP</w:t>
            </w:r>
          </w:p>
        </w:tc>
        <w:tc>
          <w:tcPr>
            <w:tcW w:w="1593" w:type="dxa"/>
            <w:tcBorders>
              <w:right w:val="single" w:sz="8" w:space="0" w:color="auto"/>
            </w:tcBorders>
            <w:vAlign w:val="center"/>
          </w:tcPr>
          <w:p w14:paraId="5124757E" w14:textId="77777777" w:rsidR="00B503A2" w:rsidRPr="00476EC0" w:rsidRDefault="00B503A2" w:rsidP="00B503A2">
            <w:pPr>
              <w:widowControl/>
              <w:jc w:val="center"/>
              <w:rPr>
                <w:rFonts w:eastAsia="標楷體" w:cs="新細明體"/>
                <w:sz w:val="22"/>
                <w:szCs w:val="22"/>
              </w:rPr>
            </w:pPr>
            <w:r>
              <w:rPr>
                <w:rFonts w:eastAsia="標楷體" w:cs="新細明體"/>
                <w:sz w:val="22"/>
                <w:szCs w:val="22"/>
              </w:rPr>
              <w:t>1,500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件</w:t>
            </w:r>
          </w:p>
        </w:tc>
        <w:tc>
          <w:tcPr>
            <w:tcW w:w="1552" w:type="dxa"/>
            <w:tcBorders>
              <w:left w:val="single" w:sz="8" w:space="0" w:color="auto"/>
            </w:tcBorders>
            <w:vAlign w:val="center"/>
          </w:tcPr>
          <w:p w14:paraId="7EBC3EDB" w14:textId="77777777" w:rsidR="00B503A2" w:rsidRPr="00476EC0" w:rsidRDefault="00B503A2" w:rsidP="007D2E3D">
            <w:pPr>
              <w:widowControl/>
              <w:jc w:val="center"/>
              <w:rPr>
                <w:rFonts w:eastAsia="標楷體" w:cs="新細明體"/>
                <w:sz w:val="22"/>
                <w:szCs w:val="22"/>
              </w:rPr>
            </w:pPr>
            <w:r>
              <w:rPr>
                <w:rFonts w:eastAsia="標楷體" w:cs="新細明體" w:hint="eastAsia"/>
                <w:sz w:val="22"/>
                <w:szCs w:val="22"/>
              </w:rPr>
              <w:t>-</w:t>
            </w:r>
          </w:p>
        </w:tc>
        <w:tc>
          <w:tcPr>
            <w:tcW w:w="1552" w:type="dxa"/>
            <w:vAlign w:val="center"/>
          </w:tcPr>
          <w:p w14:paraId="16C460D4" w14:textId="77777777" w:rsidR="00B503A2" w:rsidRPr="00476EC0" w:rsidRDefault="00B503A2" w:rsidP="007D2E3D">
            <w:pPr>
              <w:widowControl/>
              <w:jc w:val="center"/>
              <w:rPr>
                <w:rFonts w:eastAsia="標楷體" w:cs="新細明體"/>
                <w:sz w:val="22"/>
                <w:szCs w:val="22"/>
              </w:rPr>
            </w:pPr>
            <w:r>
              <w:rPr>
                <w:rFonts w:eastAsia="標楷體" w:cs="新細明體"/>
                <w:sz w:val="22"/>
                <w:szCs w:val="22"/>
              </w:rPr>
              <w:t>1,00</w:t>
            </w:r>
            <w:r>
              <w:rPr>
                <w:rFonts w:eastAsia="標楷體" w:cs="新細明體" w:hint="eastAsia"/>
                <w:sz w:val="22"/>
                <w:szCs w:val="22"/>
              </w:rPr>
              <w:t>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件</w:t>
            </w:r>
          </w:p>
        </w:tc>
        <w:tc>
          <w:tcPr>
            <w:tcW w:w="1553" w:type="dxa"/>
            <w:vAlign w:val="center"/>
          </w:tcPr>
          <w:p w14:paraId="06C375DE" w14:textId="77777777" w:rsidR="00B503A2" w:rsidRPr="00476EC0" w:rsidRDefault="00B503A2" w:rsidP="007D2E3D">
            <w:pPr>
              <w:widowControl/>
              <w:jc w:val="center"/>
              <w:rPr>
                <w:rFonts w:eastAsia="標楷體" w:cs="新細明體"/>
                <w:sz w:val="22"/>
                <w:szCs w:val="22"/>
              </w:rPr>
            </w:pPr>
            <w:r>
              <w:rPr>
                <w:rFonts w:eastAsia="標楷體" w:cs="新細明體" w:hint="eastAsia"/>
                <w:sz w:val="22"/>
                <w:szCs w:val="22"/>
              </w:rPr>
              <w:t>400</w:t>
            </w:r>
            <w:r>
              <w:rPr>
                <w:rFonts w:eastAsia="標楷體" w:cs="新細明體" w:hint="eastAsia"/>
                <w:sz w:val="22"/>
                <w:szCs w:val="22"/>
              </w:rPr>
              <w:t>元</w:t>
            </w:r>
            <w:r>
              <w:rPr>
                <w:rFonts w:eastAsia="標楷體" w:cs="新細明體" w:hint="eastAsia"/>
                <w:sz w:val="22"/>
                <w:szCs w:val="22"/>
              </w:rPr>
              <w:t>/4</w:t>
            </w:r>
            <w:r>
              <w:rPr>
                <w:rFonts w:eastAsia="標楷體" w:cs="新細明體" w:hint="eastAsia"/>
                <w:sz w:val="22"/>
                <w:szCs w:val="22"/>
              </w:rPr>
              <w:t>小時</w:t>
            </w:r>
          </w:p>
        </w:tc>
        <w:tc>
          <w:tcPr>
            <w:tcW w:w="1873" w:type="dxa"/>
          </w:tcPr>
          <w:p w14:paraId="138D78C1" w14:textId="77777777" w:rsidR="00B503A2" w:rsidRPr="00476EC0" w:rsidRDefault="006F6E75" w:rsidP="007D2E3D">
            <w:pPr>
              <w:jc w:val="center"/>
              <w:rPr>
                <w:rFonts w:eastAsia="標楷體" w:cs="新細明體"/>
                <w:sz w:val="22"/>
                <w:szCs w:val="22"/>
              </w:rPr>
            </w:pPr>
            <w:r>
              <w:rPr>
                <w:rFonts w:eastAsia="標楷體" w:cs="新細明體" w:hint="eastAsia"/>
                <w:sz w:val="22"/>
              </w:rPr>
              <w:t>比</w:t>
            </w:r>
            <w:r w:rsidR="00B503A2">
              <w:rPr>
                <w:rFonts w:eastAsia="標楷體" w:cs="新細明體" w:hint="eastAsia"/>
                <w:sz w:val="22"/>
              </w:rPr>
              <w:t>表面積</w:t>
            </w:r>
            <w:r w:rsidR="00B503A2">
              <w:rPr>
                <w:rFonts w:eastAsia="標楷體" w:cs="新細明體" w:hint="eastAsia"/>
                <w:sz w:val="22"/>
              </w:rPr>
              <w:t>(BET)</w:t>
            </w:r>
          </w:p>
        </w:tc>
      </w:tr>
      <w:tr w:rsidR="00B503A2" w:rsidRPr="007D2E3D" w14:paraId="21274BEE" w14:textId="77777777" w:rsidTr="00912364">
        <w:trPr>
          <w:trHeight w:val="168"/>
        </w:trPr>
        <w:tc>
          <w:tcPr>
            <w:tcW w:w="1493" w:type="dxa"/>
            <w:vMerge/>
            <w:vAlign w:val="center"/>
          </w:tcPr>
          <w:p w14:paraId="79D5358B" w14:textId="77777777" w:rsidR="0015458B" w:rsidRPr="00BD66C2" w:rsidRDefault="0015458B" w:rsidP="006F6E75">
            <w:pPr>
              <w:widowControl/>
              <w:jc w:val="center"/>
              <w:rPr>
                <w:rFonts w:eastAsia="標楷體" w:cs="新細明體"/>
                <w:b/>
                <w:sz w:val="22"/>
              </w:rPr>
            </w:pPr>
          </w:p>
        </w:tc>
        <w:tc>
          <w:tcPr>
            <w:tcW w:w="1593" w:type="dxa"/>
            <w:tcBorders>
              <w:top w:val="single" w:sz="8" w:space="0" w:color="auto"/>
              <w:bottom w:val="single" w:sz="8" w:space="0" w:color="auto"/>
              <w:right w:val="single" w:sz="8" w:space="0" w:color="auto"/>
            </w:tcBorders>
            <w:vAlign w:val="center"/>
          </w:tcPr>
          <w:p w14:paraId="03740837" w14:textId="77777777" w:rsidR="0015458B" w:rsidRPr="00476EC0" w:rsidRDefault="00B503A2" w:rsidP="007D2E3D">
            <w:pPr>
              <w:widowControl/>
              <w:jc w:val="center"/>
              <w:rPr>
                <w:rFonts w:eastAsia="標楷體" w:cs="新細明體"/>
                <w:sz w:val="22"/>
              </w:rPr>
            </w:pPr>
            <w:r>
              <w:rPr>
                <w:rFonts w:eastAsia="標楷體" w:cs="新細明體" w:hint="eastAsia"/>
                <w:sz w:val="22"/>
                <w:szCs w:val="22"/>
              </w:rPr>
              <w:t>4,000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件</w:t>
            </w:r>
          </w:p>
        </w:tc>
        <w:tc>
          <w:tcPr>
            <w:tcW w:w="1552" w:type="dxa"/>
            <w:tcBorders>
              <w:top w:val="single" w:sz="8" w:space="0" w:color="auto"/>
              <w:left w:val="single" w:sz="8" w:space="0" w:color="auto"/>
              <w:bottom w:val="single" w:sz="8" w:space="0" w:color="auto"/>
            </w:tcBorders>
            <w:vAlign w:val="center"/>
          </w:tcPr>
          <w:p w14:paraId="156BDD0E" w14:textId="77777777" w:rsidR="0015458B" w:rsidRPr="00476EC0" w:rsidRDefault="00B503A2" w:rsidP="007D2E3D">
            <w:pPr>
              <w:widowControl/>
              <w:jc w:val="center"/>
              <w:rPr>
                <w:rFonts w:eastAsia="標楷體" w:cs="新細明體"/>
                <w:sz w:val="22"/>
              </w:rPr>
            </w:pPr>
            <w:r>
              <w:rPr>
                <w:rFonts w:eastAsia="標楷體" w:cs="新細明體" w:hint="eastAsia"/>
                <w:sz w:val="22"/>
              </w:rPr>
              <w:t>-</w:t>
            </w:r>
          </w:p>
        </w:tc>
        <w:tc>
          <w:tcPr>
            <w:tcW w:w="1552" w:type="dxa"/>
            <w:tcBorders>
              <w:top w:val="single" w:sz="8" w:space="0" w:color="auto"/>
              <w:bottom w:val="single" w:sz="8" w:space="0" w:color="auto"/>
            </w:tcBorders>
            <w:vAlign w:val="center"/>
          </w:tcPr>
          <w:p w14:paraId="660C28F7" w14:textId="77777777" w:rsidR="0015458B" w:rsidRPr="00476EC0" w:rsidRDefault="00B503A2" w:rsidP="007D2E3D">
            <w:pPr>
              <w:widowControl/>
              <w:jc w:val="center"/>
              <w:rPr>
                <w:rFonts w:eastAsia="標楷體" w:cs="新細明體"/>
                <w:sz w:val="22"/>
              </w:rPr>
            </w:pPr>
            <w:r>
              <w:rPr>
                <w:rFonts w:eastAsia="標楷體" w:cs="新細明體"/>
                <w:sz w:val="22"/>
                <w:szCs w:val="22"/>
              </w:rPr>
              <w:t>3,00</w:t>
            </w:r>
            <w:r>
              <w:rPr>
                <w:rFonts w:eastAsia="標楷體" w:cs="新細明體" w:hint="eastAsia"/>
                <w:sz w:val="22"/>
                <w:szCs w:val="22"/>
              </w:rPr>
              <w:t>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件</w:t>
            </w:r>
          </w:p>
        </w:tc>
        <w:tc>
          <w:tcPr>
            <w:tcW w:w="1553" w:type="dxa"/>
            <w:tcBorders>
              <w:top w:val="single" w:sz="8" w:space="0" w:color="auto"/>
              <w:bottom w:val="single" w:sz="8" w:space="0" w:color="auto"/>
            </w:tcBorders>
            <w:vAlign w:val="center"/>
          </w:tcPr>
          <w:p w14:paraId="7B8C857C" w14:textId="77777777" w:rsidR="0015458B" w:rsidRPr="00476EC0" w:rsidRDefault="00B503A2" w:rsidP="00B503A2">
            <w:pPr>
              <w:widowControl/>
              <w:jc w:val="center"/>
              <w:rPr>
                <w:rFonts w:eastAsia="標楷體" w:cs="新細明體"/>
                <w:sz w:val="22"/>
              </w:rPr>
            </w:pPr>
            <w:r>
              <w:rPr>
                <w:rFonts w:eastAsia="標楷體" w:cs="新細明體" w:hint="eastAsia"/>
                <w:sz w:val="22"/>
                <w:szCs w:val="22"/>
              </w:rPr>
              <w:t>1</w:t>
            </w:r>
            <w:r>
              <w:rPr>
                <w:rFonts w:eastAsia="標楷體" w:cs="新細明體"/>
                <w:sz w:val="22"/>
                <w:szCs w:val="22"/>
              </w:rPr>
              <w:t>,000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天</w:t>
            </w:r>
          </w:p>
        </w:tc>
        <w:tc>
          <w:tcPr>
            <w:tcW w:w="1873" w:type="dxa"/>
            <w:tcBorders>
              <w:top w:val="single" w:sz="8" w:space="0" w:color="auto"/>
              <w:bottom w:val="single" w:sz="8" w:space="0" w:color="auto"/>
            </w:tcBorders>
          </w:tcPr>
          <w:p w14:paraId="58E9EC9E" w14:textId="77777777" w:rsidR="0015458B" w:rsidRPr="00476EC0" w:rsidRDefault="0015458B" w:rsidP="00B503A2">
            <w:pPr>
              <w:widowControl/>
              <w:jc w:val="center"/>
              <w:rPr>
                <w:rFonts w:eastAsia="標楷體" w:cs="新細明體"/>
                <w:sz w:val="22"/>
              </w:rPr>
            </w:pPr>
            <w:r w:rsidRPr="00BD66C2">
              <w:rPr>
                <w:rFonts w:eastAsia="標楷體" w:cs="新細明體"/>
                <w:sz w:val="22"/>
              </w:rPr>
              <w:t>Mesopore</w:t>
            </w:r>
            <w:r w:rsidR="00B503A2">
              <w:rPr>
                <w:rFonts w:eastAsia="標楷體" w:cs="新細明體" w:hint="eastAsia"/>
                <w:sz w:val="22"/>
              </w:rPr>
              <w:t>(2020)</w:t>
            </w:r>
            <w:r w:rsidRPr="00BD66C2">
              <w:rPr>
                <w:rFonts w:eastAsia="標楷體" w:cs="新細明體"/>
                <w:sz w:val="22"/>
              </w:rPr>
              <w:t xml:space="preserve"> </w:t>
            </w:r>
          </w:p>
        </w:tc>
      </w:tr>
      <w:tr w:rsidR="00B503A2" w:rsidRPr="007D2E3D" w14:paraId="1D23B6DC" w14:textId="77777777" w:rsidTr="00912364">
        <w:trPr>
          <w:trHeight w:val="180"/>
        </w:trPr>
        <w:tc>
          <w:tcPr>
            <w:tcW w:w="1493" w:type="dxa"/>
            <w:vMerge/>
            <w:vAlign w:val="center"/>
          </w:tcPr>
          <w:p w14:paraId="7B98BDD4" w14:textId="77777777" w:rsidR="0015458B" w:rsidRPr="00BD66C2" w:rsidRDefault="0015458B" w:rsidP="006F6E75">
            <w:pPr>
              <w:widowControl/>
              <w:jc w:val="center"/>
              <w:rPr>
                <w:rFonts w:eastAsia="標楷體" w:cs="新細明體"/>
                <w:b/>
                <w:sz w:val="22"/>
              </w:rPr>
            </w:pPr>
          </w:p>
        </w:tc>
        <w:tc>
          <w:tcPr>
            <w:tcW w:w="1593" w:type="dxa"/>
            <w:tcBorders>
              <w:top w:val="single" w:sz="8" w:space="0" w:color="auto"/>
              <w:right w:val="single" w:sz="8" w:space="0" w:color="auto"/>
            </w:tcBorders>
            <w:vAlign w:val="center"/>
          </w:tcPr>
          <w:p w14:paraId="2DB75C16" w14:textId="2EAF5017" w:rsidR="0015458B" w:rsidRPr="00476EC0" w:rsidRDefault="0015458B" w:rsidP="007D2E3D">
            <w:pPr>
              <w:widowControl/>
              <w:jc w:val="center"/>
              <w:rPr>
                <w:rFonts w:eastAsia="標楷體" w:cs="新細明體"/>
                <w:sz w:val="22"/>
              </w:rPr>
            </w:pPr>
          </w:p>
        </w:tc>
        <w:tc>
          <w:tcPr>
            <w:tcW w:w="1552" w:type="dxa"/>
            <w:tcBorders>
              <w:top w:val="single" w:sz="8" w:space="0" w:color="auto"/>
              <w:left w:val="single" w:sz="8" w:space="0" w:color="auto"/>
            </w:tcBorders>
            <w:vAlign w:val="center"/>
          </w:tcPr>
          <w:p w14:paraId="6E548B63" w14:textId="16A054C8" w:rsidR="0015458B" w:rsidRPr="00476EC0" w:rsidRDefault="0015458B" w:rsidP="007D2E3D">
            <w:pPr>
              <w:widowControl/>
              <w:jc w:val="center"/>
              <w:rPr>
                <w:rFonts w:eastAsia="標楷體" w:cs="新細明體"/>
                <w:sz w:val="22"/>
              </w:rPr>
            </w:pPr>
          </w:p>
        </w:tc>
        <w:tc>
          <w:tcPr>
            <w:tcW w:w="1552" w:type="dxa"/>
            <w:tcBorders>
              <w:top w:val="single" w:sz="8" w:space="0" w:color="auto"/>
            </w:tcBorders>
            <w:vAlign w:val="center"/>
          </w:tcPr>
          <w:p w14:paraId="3C74352C" w14:textId="457B4C45" w:rsidR="0015458B" w:rsidRPr="00476EC0" w:rsidRDefault="0015458B" w:rsidP="00B503A2">
            <w:pPr>
              <w:widowControl/>
              <w:jc w:val="center"/>
              <w:rPr>
                <w:rFonts w:eastAsia="標楷體" w:cs="新細明體"/>
                <w:sz w:val="22"/>
              </w:rPr>
            </w:pPr>
          </w:p>
        </w:tc>
        <w:tc>
          <w:tcPr>
            <w:tcW w:w="1553" w:type="dxa"/>
            <w:tcBorders>
              <w:top w:val="single" w:sz="8" w:space="0" w:color="auto"/>
            </w:tcBorders>
            <w:vAlign w:val="center"/>
          </w:tcPr>
          <w:p w14:paraId="5128BB84" w14:textId="7B07D4A1" w:rsidR="0015458B" w:rsidRPr="00476EC0" w:rsidRDefault="0015458B" w:rsidP="007D2E3D">
            <w:pPr>
              <w:widowControl/>
              <w:jc w:val="center"/>
              <w:rPr>
                <w:rFonts w:eastAsia="標楷體" w:cs="新細明體"/>
                <w:sz w:val="22"/>
              </w:rPr>
            </w:pPr>
          </w:p>
        </w:tc>
        <w:tc>
          <w:tcPr>
            <w:tcW w:w="1873" w:type="dxa"/>
            <w:tcBorders>
              <w:top w:val="single" w:sz="8" w:space="0" w:color="auto"/>
            </w:tcBorders>
          </w:tcPr>
          <w:p w14:paraId="22AE8B53" w14:textId="06BCEFAC" w:rsidR="0015458B" w:rsidRPr="00476EC0" w:rsidRDefault="0015458B" w:rsidP="00B503A2">
            <w:pPr>
              <w:widowControl/>
              <w:jc w:val="center"/>
              <w:rPr>
                <w:rFonts w:eastAsia="標楷體" w:cs="新細明體"/>
                <w:sz w:val="22"/>
              </w:rPr>
            </w:pPr>
          </w:p>
        </w:tc>
      </w:tr>
      <w:tr w:rsidR="002E0798" w:rsidRPr="007D2E3D" w14:paraId="07B84C18" w14:textId="77777777" w:rsidTr="00912364">
        <w:trPr>
          <w:trHeight w:val="433"/>
        </w:trPr>
        <w:tc>
          <w:tcPr>
            <w:tcW w:w="1493" w:type="dxa"/>
            <w:vMerge w:val="restart"/>
            <w:vAlign w:val="center"/>
          </w:tcPr>
          <w:p w14:paraId="7E2AE93D" w14:textId="77777777" w:rsidR="002E0798" w:rsidRPr="007D2E3D" w:rsidRDefault="002E0798" w:rsidP="006F6E75">
            <w:pPr>
              <w:widowControl/>
              <w:jc w:val="center"/>
              <w:rPr>
                <w:rFonts w:eastAsia="標楷體" w:cs="新細明體"/>
                <w:b/>
                <w:sz w:val="22"/>
                <w:szCs w:val="22"/>
              </w:rPr>
            </w:pPr>
            <w:r w:rsidRPr="007D2E3D">
              <w:rPr>
                <w:rFonts w:eastAsia="標楷體" w:cs="新細明體"/>
                <w:b/>
                <w:sz w:val="22"/>
                <w:szCs w:val="22"/>
              </w:rPr>
              <w:t>XRD(D8</w:t>
            </w:r>
            <w:r w:rsidRPr="007D2E3D">
              <w:rPr>
                <w:rFonts w:eastAsia="標楷體" w:cs="新細明體" w:hint="eastAsia"/>
                <w:b/>
                <w:sz w:val="22"/>
                <w:szCs w:val="22"/>
              </w:rPr>
              <w:t>-A</w:t>
            </w:r>
            <w:r w:rsidRPr="007D2E3D">
              <w:rPr>
                <w:rFonts w:eastAsia="標楷體" w:cs="新細明體"/>
                <w:b/>
                <w:sz w:val="22"/>
                <w:szCs w:val="22"/>
              </w:rPr>
              <w:t>)</w:t>
            </w:r>
          </w:p>
        </w:tc>
        <w:tc>
          <w:tcPr>
            <w:tcW w:w="1593" w:type="dxa"/>
            <w:vMerge w:val="restart"/>
            <w:tcBorders>
              <w:right w:val="single" w:sz="8" w:space="0" w:color="auto"/>
            </w:tcBorders>
            <w:vAlign w:val="center"/>
          </w:tcPr>
          <w:p w14:paraId="4F42C8C3" w14:textId="77777777" w:rsidR="002E0798" w:rsidRPr="007D2E3D" w:rsidRDefault="002E0798" w:rsidP="00B503A2">
            <w:pPr>
              <w:widowControl/>
              <w:jc w:val="center"/>
              <w:rPr>
                <w:rFonts w:eastAsia="標楷體" w:cs="新細明體"/>
                <w:sz w:val="22"/>
                <w:szCs w:val="22"/>
              </w:rPr>
            </w:pPr>
            <w:r>
              <w:rPr>
                <w:rFonts w:eastAsia="標楷體" w:cs="新細明體" w:hint="eastAsia"/>
                <w:sz w:val="22"/>
                <w:szCs w:val="22"/>
              </w:rPr>
              <w:t>2</w:t>
            </w:r>
            <w:r>
              <w:rPr>
                <w:rFonts w:eastAsia="標楷體" w:cs="新細明體"/>
                <w:sz w:val="22"/>
                <w:szCs w:val="22"/>
              </w:rPr>
              <w:t>,000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552" w:type="dxa"/>
            <w:vMerge w:val="restart"/>
            <w:tcBorders>
              <w:left w:val="single" w:sz="8" w:space="0" w:color="auto"/>
            </w:tcBorders>
            <w:vAlign w:val="center"/>
          </w:tcPr>
          <w:p w14:paraId="501CC791" w14:textId="77777777" w:rsidR="002E0798" w:rsidRPr="00476EC0" w:rsidRDefault="002E0798" w:rsidP="00B503A2">
            <w:pPr>
              <w:widowControl/>
              <w:jc w:val="center"/>
              <w:rPr>
                <w:rFonts w:eastAsia="標楷體" w:cs="新細明體"/>
                <w:sz w:val="22"/>
                <w:szCs w:val="22"/>
              </w:rPr>
            </w:pPr>
            <w:r>
              <w:rPr>
                <w:rFonts w:eastAsia="標楷體" w:cs="新細明體" w:hint="eastAsia"/>
                <w:sz w:val="22"/>
                <w:szCs w:val="22"/>
              </w:rPr>
              <w:t>1,200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552" w:type="dxa"/>
            <w:vMerge w:val="restart"/>
            <w:vAlign w:val="center"/>
          </w:tcPr>
          <w:p w14:paraId="7B20E0A3" w14:textId="77777777" w:rsidR="002E0798" w:rsidRPr="00476EC0" w:rsidRDefault="002E0798" w:rsidP="00B503A2">
            <w:pPr>
              <w:widowControl/>
              <w:jc w:val="center"/>
              <w:rPr>
                <w:rFonts w:eastAsia="標楷體" w:cs="新細明體"/>
                <w:sz w:val="22"/>
                <w:szCs w:val="22"/>
              </w:rPr>
            </w:pPr>
            <w:r>
              <w:rPr>
                <w:rFonts w:eastAsia="標楷體" w:cs="新細明體" w:hint="eastAsia"/>
                <w:sz w:val="22"/>
                <w:szCs w:val="22"/>
              </w:rPr>
              <w:t>1,200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553" w:type="dxa"/>
            <w:tcBorders>
              <w:bottom w:val="single" w:sz="4" w:space="0" w:color="auto"/>
            </w:tcBorders>
            <w:vAlign w:val="center"/>
          </w:tcPr>
          <w:p w14:paraId="3756BAB0" w14:textId="77777777" w:rsidR="002E0798" w:rsidRPr="007D2E3D" w:rsidRDefault="002E0798" w:rsidP="006F6E75">
            <w:pPr>
              <w:widowControl/>
              <w:jc w:val="center"/>
              <w:rPr>
                <w:rFonts w:eastAsia="標楷體" w:cs="新細明體"/>
                <w:sz w:val="22"/>
                <w:szCs w:val="22"/>
              </w:rPr>
            </w:pPr>
            <w:r>
              <w:rPr>
                <w:rFonts w:eastAsia="標楷體" w:cs="新細明體" w:hint="eastAsia"/>
                <w:sz w:val="22"/>
                <w:szCs w:val="22"/>
              </w:rPr>
              <w:t>600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873" w:type="dxa"/>
            <w:tcBorders>
              <w:bottom w:val="single" w:sz="4" w:space="0" w:color="auto"/>
            </w:tcBorders>
          </w:tcPr>
          <w:p w14:paraId="1544B3F4" w14:textId="77777777" w:rsidR="002E0798" w:rsidRPr="007D2E3D" w:rsidRDefault="002E0798" w:rsidP="00B503A2">
            <w:pPr>
              <w:widowControl/>
              <w:rPr>
                <w:rFonts w:eastAsia="標楷體" w:cs="新細明體"/>
                <w:sz w:val="22"/>
                <w:szCs w:val="22"/>
              </w:rPr>
            </w:pPr>
          </w:p>
        </w:tc>
      </w:tr>
      <w:tr w:rsidR="002E0798" w:rsidRPr="007D2E3D" w14:paraId="4478FDAA" w14:textId="77777777" w:rsidTr="00912364">
        <w:trPr>
          <w:trHeight w:val="576"/>
        </w:trPr>
        <w:tc>
          <w:tcPr>
            <w:tcW w:w="1493" w:type="dxa"/>
            <w:vMerge/>
            <w:vAlign w:val="center"/>
          </w:tcPr>
          <w:p w14:paraId="444BEDE4" w14:textId="77777777" w:rsidR="002E0798" w:rsidRPr="007D2E3D" w:rsidRDefault="002E0798" w:rsidP="006F6E75">
            <w:pPr>
              <w:widowControl/>
              <w:jc w:val="center"/>
              <w:rPr>
                <w:rFonts w:eastAsia="標楷體" w:cs="新細明體"/>
                <w:b/>
                <w:sz w:val="22"/>
              </w:rPr>
            </w:pPr>
          </w:p>
        </w:tc>
        <w:tc>
          <w:tcPr>
            <w:tcW w:w="1593" w:type="dxa"/>
            <w:vMerge/>
            <w:tcBorders>
              <w:right w:val="single" w:sz="8" w:space="0" w:color="auto"/>
            </w:tcBorders>
            <w:vAlign w:val="center"/>
          </w:tcPr>
          <w:p w14:paraId="2FF20E02" w14:textId="77777777" w:rsidR="002E0798" w:rsidRDefault="002E0798" w:rsidP="00B503A2">
            <w:pPr>
              <w:widowControl/>
              <w:jc w:val="center"/>
              <w:rPr>
                <w:rFonts w:eastAsia="標楷體" w:cs="新細明體"/>
                <w:sz w:val="22"/>
              </w:rPr>
            </w:pPr>
          </w:p>
        </w:tc>
        <w:tc>
          <w:tcPr>
            <w:tcW w:w="1552" w:type="dxa"/>
            <w:vMerge/>
            <w:tcBorders>
              <w:left w:val="single" w:sz="8" w:space="0" w:color="auto"/>
            </w:tcBorders>
            <w:vAlign w:val="center"/>
          </w:tcPr>
          <w:p w14:paraId="741035D2" w14:textId="77777777" w:rsidR="002E0798" w:rsidRDefault="002E0798" w:rsidP="00B503A2">
            <w:pPr>
              <w:widowControl/>
              <w:jc w:val="center"/>
              <w:rPr>
                <w:rFonts w:eastAsia="標楷體" w:cs="新細明體"/>
                <w:sz w:val="22"/>
              </w:rPr>
            </w:pPr>
          </w:p>
        </w:tc>
        <w:tc>
          <w:tcPr>
            <w:tcW w:w="1552" w:type="dxa"/>
            <w:vMerge/>
            <w:vAlign w:val="center"/>
          </w:tcPr>
          <w:p w14:paraId="2CEDA3FD" w14:textId="77777777" w:rsidR="002E0798" w:rsidRDefault="002E0798" w:rsidP="00B503A2">
            <w:pPr>
              <w:widowControl/>
              <w:jc w:val="center"/>
              <w:rPr>
                <w:rFonts w:eastAsia="標楷體" w:cs="新細明體"/>
                <w:sz w:val="22"/>
              </w:rPr>
            </w:pPr>
          </w:p>
        </w:tc>
        <w:tc>
          <w:tcPr>
            <w:tcW w:w="1553" w:type="dxa"/>
            <w:tcBorders>
              <w:top w:val="single" w:sz="4" w:space="0" w:color="auto"/>
            </w:tcBorders>
            <w:vAlign w:val="center"/>
          </w:tcPr>
          <w:p w14:paraId="33B8ED90" w14:textId="77777777" w:rsidR="002E0798" w:rsidRDefault="002E0798" w:rsidP="002E0798">
            <w:pPr>
              <w:widowControl/>
              <w:jc w:val="center"/>
              <w:rPr>
                <w:rFonts w:eastAsia="標楷體" w:cs="新細明體"/>
                <w:sz w:val="22"/>
                <w:szCs w:val="22"/>
              </w:rPr>
            </w:pPr>
            <w:r>
              <w:rPr>
                <w:rFonts w:eastAsia="標楷體" w:cs="新細明體" w:hint="eastAsia"/>
                <w:sz w:val="22"/>
                <w:szCs w:val="22"/>
              </w:rPr>
              <w:t>500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p w14:paraId="587E802F" w14:textId="77777777" w:rsidR="002E0798" w:rsidRDefault="002E0798" w:rsidP="002E0798">
            <w:pPr>
              <w:jc w:val="center"/>
              <w:rPr>
                <w:rFonts w:eastAsia="標楷體" w:cs="新細明體"/>
                <w:sz w:val="22"/>
              </w:rPr>
            </w:pPr>
            <w:r>
              <w:rPr>
                <w:rFonts w:eastAsia="標楷體" w:cs="新細明體" w:hint="eastAsia"/>
                <w:sz w:val="22"/>
              </w:rPr>
              <w:t>(</w:t>
            </w:r>
            <w:r>
              <w:rPr>
                <w:rFonts w:eastAsia="標楷體" w:cs="新細明體" w:hint="eastAsia"/>
                <w:sz w:val="22"/>
              </w:rPr>
              <w:t>有執照</w:t>
            </w:r>
            <w:r>
              <w:rPr>
                <w:rFonts w:eastAsia="標楷體" w:cs="新細明體" w:hint="eastAsia"/>
                <w:sz w:val="22"/>
              </w:rPr>
              <w:t>)</w:t>
            </w:r>
          </w:p>
        </w:tc>
        <w:tc>
          <w:tcPr>
            <w:tcW w:w="1873" w:type="dxa"/>
            <w:tcBorders>
              <w:top w:val="single" w:sz="4" w:space="0" w:color="auto"/>
            </w:tcBorders>
          </w:tcPr>
          <w:p w14:paraId="080860DF" w14:textId="77777777" w:rsidR="002E0798" w:rsidRPr="007D2E3D" w:rsidRDefault="002E0798" w:rsidP="00B503A2">
            <w:pPr>
              <w:widowControl/>
              <w:rPr>
                <w:rFonts w:eastAsia="標楷體" w:cs="新細明體"/>
                <w:sz w:val="22"/>
              </w:rPr>
            </w:pPr>
          </w:p>
        </w:tc>
      </w:tr>
      <w:tr w:rsidR="002E0798" w:rsidRPr="007D2E3D" w14:paraId="68C73172" w14:textId="77777777" w:rsidTr="00912364">
        <w:trPr>
          <w:trHeight w:val="372"/>
        </w:trPr>
        <w:tc>
          <w:tcPr>
            <w:tcW w:w="1493" w:type="dxa"/>
            <w:vMerge w:val="restart"/>
            <w:vAlign w:val="center"/>
          </w:tcPr>
          <w:p w14:paraId="70A83480" w14:textId="77777777" w:rsidR="002E0798" w:rsidRPr="007D2E3D" w:rsidRDefault="002E0798" w:rsidP="006F6E75">
            <w:pPr>
              <w:widowControl/>
              <w:jc w:val="center"/>
              <w:rPr>
                <w:rFonts w:eastAsia="標楷體" w:cs="新細明體"/>
                <w:b/>
                <w:sz w:val="22"/>
                <w:szCs w:val="22"/>
              </w:rPr>
            </w:pPr>
            <w:r w:rsidRPr="007D2E3D">
              <w:rPr>
                <w:rFonts w:eastAsia="標楷體" w:cs="新細明體" w:hint="eastAsia"/>
                <w:b/>
                <w:sz w:val="22"/>
                <w:szCs w:val="22"/>
              </w:rPr>
              <w:t>XRD(D2)</w:t>
            </w:r>
          </w:p>
        </w:tc>
        <w:tc>
          <w:tcPr>
            <w:tcW w:w="1593" w:type="dxa"/>
            <w:vMerge w:val="restart"/>
            <w:tcBorders>
              <w:right w:val="single" w:sz="8" w:space="0" w:color="auto"/>
            </w:tcBorders>
            <w:vAlign w:val="center"/>
          </w:tcPr>
          <w:p w14:paraId="7FF31938" w14:textId="77777777" w:rsidR="002E0798" w:rsidRPr="007D2E3D" w:rsidRDefault="002E0798" w:rsidP="00B503A2">
            <w:pPr>
              <w:widowControl/>
              <w:jc w:val="center"/>
              <w:rPr>
                <w:rFonts w:eastAsia="標楷體" w:cs="新細明體"/>
                <w:sz w:val="22"/>
                <w:szCs w:val="22"/>
              </w:rPr>
            </w:pPr>
            <w:r>
              <w:rPr>
                <w:rFonts w:eastAsia="標楷體" w:cs="新細明體" w:hint="eastAsia"/>
                <w:sz w:val="22"/>
                <w:szCs w:val="22"/>
              </w:rPr>
              <w:t>2,000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552" w:type="dxa"/>
            <w:vMerge w:val="restart"/>
            <w:tcBorders>
              <w:left w:val="single" w:sz="8" w:space="0" w:color="auto"/>
            </w:tcBorders>
            <w:vAlign w:val="center"/>
          </w:tcPr>
          <w:p w14:paraId="2C1B69F6" w14:textId="77777777" w:rsidR="002E0798" w:rsidRPr="00476EC0" w:rsidRDefault="002E0798" w:rsidP="00B503A2">
            <w:pPr>
              <w:widowControl/>
              <w:jc w:val="center"/>
              <w:rPr>
                <w:rFonts w:eastAsia="標楷體" w:cs="新細明體"/>
                <w:sz w:val="22"/>
                <w:szCs w:val="22"/>
              </w:rPr>
            </w:pPr>
            <w:r>
              <w:rPr>
                <w:rFonts w:eastAsia="標楷體" w:cs="新細明體" w:hint="eastAsia"/>
                <w:sz w:val="22"/>
                <w:szCs w:val="22"/>
              </w:rPr>
              <w:t>1,200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552" w:type="dxa"/>
            <w:vMerge w:val="restart"/>
            <w:vAlign w:val="center"/>
          </w:tcPr>
          <w:p w14:paraId="32BCDC82" w14:textId="77777777" w:rsidR="002E0798" w:rsidRPr="00476EC0" w:rsidRDefault="002E0798" w:rsidP="00B503A2">
            <w:pPr>
              <w:widowControl/>
              <w:jc w:val="center"/>
              <w:rPr>
                <w:rFonts w:eastAsia="標楷體" w:cs="新細明體"/>
                <w:sz w:val="22"/>
                <w:szCs w:val="22"/>
              </w:rPr>
            </w:pPr>
            <w:r>
              <w:rPr>
                <w:rFonts w:eastAsia="標楷體" w:cs="新細明體" w:hint="eastAsia"/>
                <w:sz w:val="22"/>
                <w:szCs w:val="22"/>
              </w:rPr>
              <w:t>1,200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553" w:type="dxa"/>
            <w:tcBorders>
              <w:bottom w:val="single" w:sz="4" w:space="0" w:color="auto"/>
            </w:tcBorders>
            <w:vAlign w:val="center"/>
          </w:tcPr>
          <w:p w14:paraId="12642E69" w14:textId="77777777" w:rsidR="002E0798" w:rsidRPr="007D2E3D" w:rsidRDefault="002E0798" w:rsidP="006F6E75">
            <w:pPr>
              <w:widowControl/>
              <w:jc w:val="center"/>
              <w:rPr>
                <w:rFonts w:eastAsia="標楷體" w:cs="新細明體"/>
                <w:sz w:val="22"/>
                <w:szCs w:val="22"/>
              </w:rPr>
            </w:pPr>
            <w:r>
              <w:rPr>
                <w:rFonts w:eastAsia="標楷體" w:cs="新細明體" w:hint="eastAsia"/>
                <w:sz w:val="22"/>
                <w:szCs w:val="22"/>
              </w:rPr>
              <w:t>550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873" w:type="dxa"/>
            <w:tcBorders>
              <w:bottom w:val="single" w:sz="4" w:space="0" w:color="auto"/>
            </w:tcBorders>
          </w:tcPr>
          <w:p w14:paraId="28553B0D" w14:textId="77777777" w:rsidR="002E0798" w:rsidRPr="007D2E3D" w:rsidRDefault="002E0798" w:rsidP="00B503A2">
            <w:pPr>
              <w:widowControl/>
              <w:jc w:val="center"/>
              <w:rPr>
                <w:rFonts w:eastAsia="標楷體" w:cs="新細明體"/>
                <w:sz w:val="22"/>
                <w:szCs w:val="22"/>
              </w:rPr>
            </w:pPr>
          </w:p>
        </w:tc>
      </w:tr>
      <w:tr w:rsidR="002E0798" w:rsidRPr="007D2E3D" w14:paraId="39AB8B48" w14:textId="77777777" w:rsidTr="00912364">
        <w:trPr>
          <w:trHeight w:val="348"/>
        </w:trPr>
        <w:tc>
          <w:tcPr>
            <w:tcW w:w="1493" w:type="dxa"/>
            <w:vMerge/>
            <w:vAlign w:val="center"/>
          </w:tcPr>
          <w:p w14:paraId="3CC0C672" w14:textId="77777777" w:rsidR="002E0798" w:rsidRPr="007D2E3D" w:rsidRDefault="002E0798" w:rsidP="006F6E75">
            <w:pPr>
              <w:widowControl/>
              <w:jc w:val="center"/>
              <w:rPr>
                <w:rFonts w:eastAsia="標楷體" w:cs="新細明體"/>
                <w:b/>
                <w:sz w:val="22"/>
              </w:rPr>
            </w:pPr>
          </w:p>
        </w:tc>
        <w:tc>
          <w:tcPr>
            <w:tcW w:w="1593" w:type="dxa"/>
            <w:vMerge/>
            <w:tcBorders>
              <w:right w:val="single" w:sz="8" w:space="0" w:color="auto"/>
            </w:tcBorders>
            <w:vAlign w:val="center"/>
          </w:tcPr>
          <w:p w14:paraId="4A89C9B2" w14:textId="77777777" w:rsidR="002E0798" w:rsidRDefault="002E0798" w:rsidP="00B503A2">
            <w:pPr>
              <w:widowControl/>
              <w:jc w:val="center"/>
              <w:rPr>
                <w:rFonts w:eastAsia="標楷體" w:cs="新細明體"/>
                <w:sz w:val="22"/>
              </w:rPr>
            </w:pPr>
          </w:p>
        </w:tc>
        <w:tc>
          <w:tcPr>
            <w:tcW w:w="1552" w:type="dxa"/>
            <w:vMerge/>
            <w:tcBorders>
              <w:left w:val="single" w:sz="8" w:space="0" w:color="auto"/>
            </w:tcBorders>
            <w:vAlign w:val="center"/>
          </w:tcPr>
          <w:p w14:paraId="230B9A0B" w14:textId="77777777" w:rsidR="002E0798" w:rsidRDefault="002E0798" w:rsidP="00B503A2">
            <w:pPr>
              <w:widowControl/>
              <w:jc w:val="center"/>
              <w:rPr>
                <w:rFonts w:eastAsia="標楷體" w:cs="新細明體"/>
                <w:sz w:val="22"/>
              </w:rPr>
            </w:pPr>
          </w:p>
        </w:tc>
        <w:tc>
          <w:tcPr>
            <w:tcW w:w="1552" w:type="dxa"/>
            <w:vMerge/>
            <w:vAlign w:val="center"/>
          </w:tcPr>
          <w:p w14:paraId="0F214C73" w14:textId="77777777" w:rsidR="002E0798" w:rsidRDefault="002E0798" w:rsidP="00B503A2">
            <w:pPr>
              <w:widowControl/>
              <w:jc w:val="center"/>
              <w:rPr>
                <w:rFonts w:eastAsia="標楷體" w:cs="新細明體"/>
                <w:sz w:val="22"/>
              </w:rPr>
            </w:pPr>
          </w:p>
        </w:tc>
        <w:tc>
          <w:tcPr>
            <w:tcW w:w="1553" w:type="dxa"/>
            <w:tcBorders>
              <w:top w:val="single" w:sz="4" w:space="0" w:color="auto"/>
            </w:tcBorders>
            <w:vAlign w:val="center"/>
          </w:tcPr>
          <w:p w14:paraId="0B7E90F3" w14:textId="77777777" w:rsidR="002E0798" w:rsidRDefault="002E0798" w:rsidP="002E0798">
            <w:pPr>
              <w:widowControl/>
              <w:jc w:val="center"/>
              <w:rPr>
                <w:rFonts w:eastAsia="標楷體" w:cs="新細明體"/>
                <w:sz w:val="22"/>
                <w:szCs w:val="22"/>
              </w:rPr>
            </w:pPr>
            <w:r>
              <w:rPr>
                <w:rFonts w:eastAsia="標楷體" w:cs="新細明體" w:hint="eastAsia"/>
                <w:sz w:val="22"/>
                <w:szCs w:val="22"/>
              </w:rPr>
              <w:t>450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p w14:paraId="118B8476" w14:textId="77777777" w:rsidR="002E0798" w:rsidRDefault="002E0798" w:rsidP="002E0798">
            <w:pPr>
              <w:jc w:val="center"/>
              <w:rPr>
                <w:rFonts w:eastAsia="標楷體" w:cs="新細明體"/>
                <w:sz w:val="22"/>
              </w:rPr>
            </w:pPr>
            <w:r>
              <w:rPr>
                <w:rFonts w:eastAsia="標楷體" w:cs="新細明體" w:hint="eastAsia"/>
                <w:sz w:val="22"/>
              </w:rPr>
              <w:t>(</w:t>
            </w:r>
            <w:r>
              <w:rPr>
                <w:rFonts w:eastAsia="標楷體" w:cs="新細明體" w:hint="eastAsia"/>
                <w:sz w:val="22"/>
              </w:rPr>
              <w:t>有執照</w:t>
            </w:r>
            <w:r>
              <w:rPr>
                <w:rFonts w:eastAsia="標楷體" w:cs="新細明體" w:hint="eastAsia"/>
                <w:sz w:val="22"/>
              </w:rPr>
              <w:t>)</w:t>
            </w:r>
          </w:p>
        </w:tc>
        <w:tc>
          <w:tcPr>
            <w:tcW w:w="1873" w:type="dxa"/>
            <w:tcBorders>
              <w:top w:val="single" w:sz="4" w:space="0" w:color="auto"/>
            </w:tcBorders>
          </w:tcPr>
          <w:p w14:paraId="30654F9A" w14:textId="77777777" w:rsidR="002E0798" w:rsidRPr="007D2E3D" w:rsidRDefault="002E0798" w:rsidP="00B503A2">
            <w:pPr>
              <w:widowControl/>
              <w:jc w:val="center"/>
              <w:rPr>
                <w:rFonts w:eastAsia="標楷體" w:cs="新細明體"/>
                <w:sz w:val="22"/>
              </w:rPr>
            </w:pPr>
          </w:p>
        </w:tc>
      </w:tr>
      <w:tr w:rsidR="0090704D" w:rsidRPr="007D2E3D" w14:paraId="2A29DF12" w14:textId="77777777" w:rsidTr="00912364">
        <w:tc>
          <w:tcPr>
            <w:tcW w:w="1493" w:type="dxa"/>
            <w:vAlign w:val="center"/>
          </w:tcPr>
          <w:p w14:paraId="7722E823" w14:textId="77777777" w:rsidR="0090704D" w:rsidRDefault="0090704D" w:rsidP="006F6E75">
            <w:pPr>
              <w:widowControl/>
              <w:jc w:val="center"/>
              <w:rPr>
                <w:rFonts w:eastAsia="標楷體" w:cs="新細明體"/>
                <w:b/>
                <w:sz w:val="22"/>
                <w:szCs w:val="22"/>
              </w:rPr>
            </w:pPr>
            <w:r w:rsidRPr="00BD66C2">
              <w:rPr>
                <w:rFonts w:eastAsia="標楷體" w:cs="新細明體" w:hint="eastAsia"/>
                <w:b/>
                <w:sz w:val="22"/>
                <w:szCs w:val="22"/>
              </w:rPr>
              <w:t>LV-SEM</w:t>
            </w:r>
          </w:p>
          <w:p w14:paraId="6F659AAC" w14:textId="447F8DAD" w:rsidR="00550ECC" w:rsidRPr="00BD66C2" w:rsidRDefault="00550ECC" w:rsidP="006F6E75">
            <w:pPr>
              <w:widowControl/>
              <w:jc w:val="center"/>
              <w:rPr>
                <w:rFonts w:eastAsia="標楷體" w:cs="新細明體"/>
                <w:b/>
                <w:sz w:val="22"/>
                <w:szCs w:val="22"/>
              </w:rPr>
            </w:pPr>
            <w:r>
              <w:rPr>
                <w:rFonts w:eastAsia="標楷體" w:cs="新細明體" w:hint="eastAsia"/>
                <w:b/>
                <w:sz w:val="22"/>
                <w:szCs w:val="22"/>
              </w:rPr>
              <w:t>(</w:t>
            </w:r>
            <w:r>
              <w:rPr>
                <w:rFonts w:eastAsia="標楷體" w:cs="新細明體" w:hint="eastAsia"/>
                <w:b/>
                <w:sz w:val="22"/>
                <w:szCs w:val="22"/>
              </w:rPr>
              <w:t>含</w:t>
            </w:r>
            <w:r>
              <w:rPr>
                <w:rFonts w:eastAsia="標楷體" w:cs="新細明體" w:hint="eastAsia"/>
                <w:b/>
                <w:sz w:val="22"/>
                <w:szCs w:val="22"/>
              </w:rPr>
              <w:t>EDS)</w:t>
            </w:r>
          </w:p>
        </w:tc>
        <w:tc>
          <w:tcPr>
            <w:tcW w:w="1593" w:type="dxa"/>
            <w:tcBorders>
              <w:right w:val="single" w:sz="8" w:space="0" w:color="auto"/>
            </w:tcBorders>
            <w:vAlign w:val="center"/>
          </w:tcPr>
          <w:p w14:paraId="27EBA61B" w14:textId="77777777" w:rsidR="0090704D" w:rsidRPr="00476EC0" w:rsidRDefault="0090704D" w:rsidP="0090704D">
            <w:pPr>
              <w:widowControl/>
              <w:jc w:val="center"/>
              <w:rPr>
                <w:rFonts w:eastAsia="標楷體" w:cs="新細明體"/>
                <w:sz w:val="22"/>
                <w:szCs w:val="22"/>
              </w:rPr>
            </w:pPr>
            <w:r>
              <w:rPr>
                <w:rFonts w:eastAsia="標楷體" w:cs="新細明體" w:hint="eastAsia"/>
                <w:sz w:val="22"/>
                <w:szCs w:val="22"/>
              </w:rPr>
              <w:t>500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552" w:type="dxa"/>
            <w:tcBorders>
              <w:left w:val="single" w:sz="8" w:space="0" w:color="auto"/>
            </w:tcBorders>
            <w:vAlign w:val="center"/>
          </w:tcPr>
          <w:p w14:paraId="165029C3" w14:textId="77777777" w:rsidR="0090704D" w:rsidRPr="00476EC0" w:rsidRDefault="0090704D" w:rsidP="0090704D">
            <w:pPr>
              <w:widowControl/>
              <w:jc w:val="center"/>
              <w:rPr>
                <w:rFonts w:eastAsia="標楷體" w:cs="新細明體"/>
                <w:sz w:val="22"/>
                <w:szCs w:val="22"/>
              </w:rPr>
            </w:pPr>
            <w:r>
              <w:rPr>
                <w:rFonts w:eastAsia="標楷體" w:cs="新細明體" w:hint="eastAsia"/>
                <w:sz w:val="22"/>
                <w:szCs w:val="22"/>
              </w:rPr>
              <w:t>300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552" w:type="dxa"/>
            <w:vAlign w:val="center"/>
          </w:tcPr>
          <w:p w14:paraId="1C5ECA0D" w14:textId="77777777" w:rsidR="0090704D" w:rsidRPr="00476EC0" w:rsidRDefault="0090704D" w:rsidP="0090704D">
            <w:pPr>
              <w:widowControl/>
              <w:jc w:val="center"/>
              <w:rPr>
                <w:rFonts w:eastAsia="標楷體" w:cs="新細明體"/>
                <w:sz w:val="22"/>
                <w:szCs w:val="22"/>
              </w:rPr>
            </w:pPr>
            <w:r>
              <w:rPr>
                <w:rFonts w:eastAsia="標楷體" w:cs="新細明體" w:hint="eastAsia"/>
                <w:sz w:val="22"/>
                <w:szCs w:val="22"/>
              </w:rPr>
              <w:t>300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553" w:type="dxa"/>
            <w:vAlign w:val="center"/>
          </w:tcPr>
          <w:p w14:paraId="7B7A0EA4" w14:textId="77777777" w:rsidR="0090704D" w:rsidRPr="00476EC0" w:rsidRDefault="0090704D" w:rsidP="0090704D">
            <w:pPr>
              <w:widowControl/>
              <w:jc w:val="center"/>
              <w:rPr>
                <w:rFonts w:eastAsia="標楷體" w:cs="新細明體"/>
                <w:sz w:val="22"/>
                <w:szCs w:val="22"/>
              </w:rPr>
            </w:pPr>
            <w:r>
              <w:rPr>
                <w:rFonts w:eastAsia="標楷體" w:cs="新細明體" w:hint="eastAsia"/>
                <w:sz w:val="22"/>
                <w:szCs w:val="22"/>
              </w:rPr>
              <w:t>100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1873" w:type="dxa"/>
          </w:tcPr>
          <w:p w14:paraId="14909315" w14:textId="77777777" w:rsidR="0090704D" w:rsidRDefault="0090704D" w:rsidP="0090704D">
            <w:pPr>
              <w:widowControl/>
              <w:rPr>
                <w:rFonts w:eastAsia="標楷體"/>
                <w:sz w:val="22"/>
                <w:szCs w:val="22"/>
              </w:rPr>
            </w:pPr>
            <w:r w:rsidRPr="00476EC0">
              <w:rPr>
                <w:rFonts w:eastAsia="標楷體" w:hint="eastAsia"/>
                <w:sz w:val="22"/>
                <w:szCs w:val="22"/>
              </w:rPr>
              <w:t>EDS:</w:t>
            </w:r>
          </w:p>
          <w:p w14:paraId="09673684" w14:textId="77777777" w:rsidR="0090704D" w:rsidRDefault="0090704D" w:rsidP="0090704D">
            <w:pPr>
              <w:widowControl/>
              <w:rPr>
                <w:rFonts w:eastAsia="標楷體"/>
                <w:sz w:val="22"/>
                <w:szCs w:val="22"/>
              </w:rPr>
            </w:pPr>
            <w:r>
              <w:rPr>
                <w:rFonts w:eastAsia="標楷體" w:hint="eastAsia"/>
                <w:sz w:val="22"/>
                <w:szCs w:val="22"/>
              </w:rPr>
              <w:t>學術</w:t>
            </w:r>
            <w:r>
              <w:rPr>
                <w:rFonts w:eastAsia="標楷體" w:hint="eastAsia"/>
                <w:sz w:val="22"/>
                <w:szCs w:val="22"/>
              </w:rPr>
              <w:t>:</w:t>
            </w:r>
            <w:r w:rsidRPr="00476EC0">
              <w:rPr>
                <w:rFonts w:eastAsia="標楷體" w:hint="eastAsia"/>
                <w:sz w:val="22"/>
                <w:szCs w:val="22"/>
              </w:rPr>
              <w:t>100</w:t>
            </w:r>
            <w:r w:rsidRPr="00476EC0">
              <w:rPr>
                <w:rFonts w:eastAsia="標楷體" w:hint="eastAsia"/>
                <w:sz w:val="22"/>
                <w:szCs w:val="22"/>
              </w:rPr>
              <w:t>元</w:t>
            </w:r>
            <w:r w:rsidRPr="00476EC0">
              <w:rPr>
                <w:rFonts w:eastAsia="標楷體" w:hint="eastAsia"/>
                <w:sz w:val="22"/>
                <w:szCs w:val="22"/>
              </w:rPr>
              <w:t>/</w:t>
            </w:r>
            <w:r w:rsidRPr="00476EC0">
              <w:rPr>
                <w:rFonts w:eastAsia="標楷體" w:hint="eastAsia"/>
                <w:sz w:val="22"/>
                <w:szCs w:val="22"/>
              </w:rPr>
              <w:t>報告</w:t>
            </w:r>
          </w:p>
          <w:p w14:paraId="57A32E08" w14:textId="77777777" w:rsidR="0090704D" w:rsidRPr="00476EC0" w:rsidRDefault="0090704D" w:rsidP="0090704D">
            <w:pPr>
              <w:widowControl/>
              <w:rPr>
                <w:rFonts w:eastAsia="標楷體"/>
                <w:sz w:val="22"/>
                <w:szCs w:val="22"/>
              </w:rPr>
            </w:pPr>
            <w:r>
              <w:rPr>
                <w:rFonts w:eastAsia="標楷體" w:hint="eastAsia"/>
                <w:sz w:val="22"/>
                <w:szCs w:val="22"/>
              </w:rPr>
              <w:t>產業</w:t>
            </w:r>
            <w:r>
              <w:rPr>
                <w:rFonts w:eastAsia="標楷體" w:hint="eastAsia"/>
                <w:sz w:val="22"/>
                <w:szCs w:val="22"/>
              </w:rPr>
              <w:t>:200</w:t>
            </w:r>
            <w:r>
              <w:rPr>
                <w:rFonts w:eastAsia="標楷體" w:hint="eastAsia"/>
                <w:sz w:val="22"/>
                <w:szCs w:val="22"/>
              </w:rPr>
              <w:t>元</w:t>
            </w:r>
            <w:r>
              <w:rPr>
                <w:rFonts w:eastAsia="標楷體" w:hint="eastAsia"/>
                <w:sz w:val="22"/>
                <w:szCs w:val="22"/>
              </w:rPr>
              <w:t>/</w:t>
            </w:r>
            <w:r>
              <w:rPr>
                <w:rFonts w:eastAsia="標楷體" w:hint="eastAsia"/>
                <w:sz w:val="22"/>
                <w:szCs w:val="22"/>
              </w:rPr>
              <w:t>報告</w:t>
            </w:r>
          </w:p>
        </w:tc>
      </w:tr>
      <w:tr w:rsidR="0090704D" w:rsidRPr="007D2E3D" w14:paraId="5600F748" w14:textId="77777777" w:rsidTr="00912364">
        <w:tc>
          <w:tcPr>
            <w:tcW w:w="1493" w:type="dxa"/>
            <w:vAlign w:val="center"/>
          </w:tcPr>
          <w:p w14:paraId="235F7A2D" w14:textId="77777777" w:rsidR="0090704D" w:rsidRDefault="0090704D" w:rsidP="006F6E75">
            <w:pPr>
              <w:widowControl/>
              <w:jc w:val="center"/>
              <w:rPr>
                <w:rFonts w:eastAsia="標楷體" w:cs="新細明體"/>
                <w:b/>
                <w:sz w:val="22"/>
                <w:szCs w:val="22"/>
              </w:rPr>
            </w:pPr>
            <w:r>
              <w:rPr>
                <w:rFonts w:eastAsia="標楷體" w:cs="新細明體"/>
                <w:b/>
                <w:sz w:val="22"/>
                <w:szCs w:val="22"/>
              </w:rPr>
              <w:t>SE</w:t>
            </w:r>
            <w:r>
              <w:rPr>
                <w:rFonts w:eastAsia="標楷體" w:cs="新細明體" w:hint="eastAsia"/>
                <w:b/>
                <w:sz w:val="22"/>
                <w:szCs w:val="22"/>
              </w:rPr>
              <w:t>M</w:t>
            </w:r>
          </w:p>
          <w:p w14:paraId="20DED283" w14:textId="77777777" w:rsidR="0090704D" w:rsidRPr="007D2E3D" w:rsidRDefault="0090704D" w:rsidP="006F6E75">
            <w:pPr>
              <w:widowControl/>
              <w:jc w:val="center"/>
              <w:rPr>
                <w:rFonts w:eastAsia="標楷體" w:cs="新細明體"/>
                <w:b/>
                <w:sz w:val="22"/>
                <w:szCs w:val="22"/>
              </w:rPr>
            </w:pPr>
            <w:r w:rsidRPr="007D2E3D">
              <w:rPr>
                <w:rFonts w:eastAsia="標楷體" w:cs="新細明體"/>
                <w:b/>
                <w:sz w:val="22"/>
                <w:szCs w:val="22"/>
              </w:rPr>
              <w:t>鍍金</w:t>
            </w:r>
            <w:r w:rsidRPr="00BD66C2">
              <w:rPr>
                <w:rFonts w:eastAsia="標楷體" w:cs="新細明體" w:hint="eastAsia"/>
                <w:b/>
                <w:sz w:val="22"/>
                <w:szCs w:val="22"/>
              </w:rPr>
              <w:t>(</w:t>
            </w:r>
            <w:r w:rsidRPr="00BD66C2">
              <w:rPr>
                <w:rFonts w:eastAsia="標楷體" w:cs="新細明體" w:hint="eastAsia"/>
                <w:b/>
                <w:sz w:val="22"/>
                <w:szCs w:val="22"/>
              </w:rPr>
              <w:t>碳</w:t>
            </w:r>
            <w:r w:rsidRPr="00BD66C2">
              <w:rPr>
                <w:rFonts w:eastAsia="標楷體" w:cs="新細明體" w:hint="eastAsia"/>
                <w:b/>
                <w:sz w:val="22"/>
                <w:szCs w:val="22"/>
              </w:rPr>
              <w:t>)</w:t>
            </w:r>
          </w:p>
        </w:tc>
        <w:tc>
          <w:tcPr>
            <w:tcW w:w="3145" w:type="dxa"/>
            <w:gridSpan w:val="2"/>
            <w:vAlign w:val="center"/>
          </w:tcPr>
          <w:p w14:paraId="1F3EADFB" w14:textId="77777777" w:rsidR="0090704D" w:rsidRPr="00476EC0" w:rsidRDefault="0090704D" w:rsidP="0090704D">
            <w:pPr>
              <w:widowControl/>
              <w:jc w:val="center"/>
              <w:rPr>
                <w:rFonts w:eastAsia="標楷體" w:cs="新細明體"/>
                <w:sz w:val="22"/>
                <w:szCs w:val="22"/>
              </w:rPr>
            </w:pPr>
            <w:r>
              <w:rPr>
                <w:rFonts w:eastAsia="標楷體" w:cs="新細明體" w:hint="eastAsia"/>
                <w:sz w:val="22"/>
                <w:szCs w:val="22"/>
              </w:rPr>
              <w:t>200</w:t>
            </w:r>
            <w:r>
              <w:rPr>
                <w:rFonts w:eastAsia="標楷體" w:cs="新細明體" w:hint="eastAsia"/>
                <w:sz w:val="22"/>
                <w:szCs w:val="22"/>
              </w:rPr>
              <w:t>元</w:t>
            </w:r>
            <w:r>
              <w:rPr>
                <w:rFonts w:eastAsia="標楷體" w:cs="新細明體" w:hint="eastAsia"/>
                <w:sz w:val="22"/>
                <w:szCs w:val="22"/>
              </w:rPr>
              <w:t>/</w:t>
            </w:r>
            <w:r>
              <w:rPr>
                <w:rFonts w:eastAsia="標楷體" w:cs="新細明體" w:hint="eastAsia"/>
                <w:sz w:val="22"/>
                <w:szCs w:val="22"/>
              </w:rPr>
              <w:t>小時</w:t>
            </w:r>
          </w:p>
        </w:tc>
        <w:tc>
          <w:tcPr>
            <w:tcW w:w="3105" w:type="dxa"/>
            <w:gridSpan w:val="2"/>
            <w:vAlign w:val="center"/>
          </w:tcPr>
          <w:p w14:paraId="42A5271D" w14:textId="77777777" w:rsidR="0090704D" w:rsidRPr="007D2E3D" w:rsidRDefault="0090704D" w:rsidP="0090704D">
            <w:pPr>
              <w:widowControl/>
              <w:jc w:val="center"/>
              <w:rPr>
                <w:rFonts w:eastAsia="標楷體" w:cs="新細明體"/>
                <w:sz w:val="22"/>
                <w:szCs w:val="22"/>
              </w:rPr>
            </w:pPr>
            <w:r>
              <w:rPr>
                <w:rFonts w:eastAsia="標楷體" w:cs="新細明體" w:hint="eastAsia"/>
                <w:sz w:val="22"/>
                <w:szCs w:val="22"/>
              </w:rPr>
              <w:t>1</w:t>
            </w:r>
            <w:r w:rsidRPr="0090704D">
              <w:rPr>
                <w:rFonts w:eastAsia="標楷體" w:cs="新細明體" w:hint="eastAsia"/>
                <w:sz w:val="22"/>
                <w:szCs w:val="22"/>
              </w:rPr>
              <w:t>00</w:t>
            </w:r>
            <w:r w:rsidRPr="0090704D">
              <w:rPr>
                <w:rFonts w:eastAsia="標楷體" w:cs="新細明體" w:hint="eastAsia"/>
                <w:sz w:val="22"/>
                <w:szCs w:val="22"/>
              </w:rPr>
              <w:t>元</w:t>
            </w:r>
            <w:r w:rsidRPr="0090704D">
              <w:rPr>
                <w:rFonts w:eastAsia="標楷體" w:cs="新細明體" w:hint="eastAsia"/>
                <w:sz w:val="22"/>
                <w:szCs w:val="22"/>
              </w:rPr>
              <w:t>/</w:t>
            </w:r>
            <w:r w:rsidRPr="0090704D">
              <w:rPr>
                <w:rFonts w:eastAsia="標楷體" w:cs="新細明體" w:hint="eastAsia"/>
                <w:sz w:val="22"/>
                <w:szCs w:val="22"/>
              </w:rPr>
              <w:t>小時</w:t>
            </w:r>
          </w:p>
        </w:tc>
        <w:tc>
          <w:tcPr>
            <w:tcW w:w="1873" w:type="dxa"/>
          </w:tcPr>
          <w:p w14:paraId="54DA4E76" w14:textId="77777777" w:rsidR="0090704D" w:rsidRPr="007D2E3D" w:rsidRDefault="0090704D" w:rsidP="0090704D">
            <w:pPr>
              <w:widowControl/>
              <w:rPr>
                <w:rFonts w:eastAsia="標楷體"/>
                <w:sz w:val="22"/>
                <w:szCs w:val="22"/>
              </w:rPr>
            </w:pPr>
          </w:p>
        </w:tc>
      </w:tr>
    </w:tbl>
    <w:bookmarkEnd w:id="0"/>
    <w:p w14:paraId="7E1B6D01" w14:textId="18CF72D0" w:rsidR="007D2E3D" w:rsidRPr="00550ECC" w:rsidRDefault="00446AA7" w:rsidP="00550ECC">
      <w:pPr>
        <w:pStyle w:val="a3"/>
        <w:numPr>
          <w:ilvl w:val="0"/>
          <w:numId w:val="4"/>
        </w:numPr>
        <w:ind w:leftChars="0"/>
        <w:rPr>
          <w:rFonts w:ascii="標楷體" w:eastAsia="標楷體" w:hAnsi="標楷體"/>
          <w:sz w:val="28"/>
          <w:szCs w:val="24"/>
        </w:rPr>
      </w:pPr>
      <w:r w:rsidRPr="00446AA7">
        <w:rPr>
          <w:rFonts w:ascii="標楷體" w:eastAsia="標楷體" w:hAnsi="標楷體" w:hint="eastAsia"/>
          <w:sz w:val="28"/>
          <w:szCs w:val="24"/>
        </w:rPr>
        <w:t>本</w:t>
      </w:r>
      <w:r>
        <w:rPr>
          <w:rFonts w:ascii="標楷體" w:eastAsia="標楷體" w:hAnsi="標楷體" w:hint="eastAsia"/>
          <w:sz w:val="28"/>
          <w:szCs w:val="24"/>
        </w:rPr>
        <w:t>收費</w:t>
      </w:r>
      <w:r w:rsidRPr="00446AA7">
        <w:rPr>
          <w:rFonts w:ascii="標楷體" w:eastAsia="標楷體" w:hAnsi="標楷體" w:hint="eastAsia"/>
          <w:sz w:val="28"/>
          <w:szCs w:val="24"/>
        </w:rPr>
        <w:t>辦法經本中心管理委員會會議通過後實施，修正時亦同。</w:t>
      </w:r>
    </w:p>
    <w:sectPr w:rsidR="007D2E3D" w:rsidRPr="00550ECC" w:rsidSect="00912364">
      <w:pgSz w:w="11906" w:h="16838"/>
      <w:pgMar w:top="1440" w:right="1134" w:bottom="1440"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9989DC" w14:textId="77777777" w:rsidR="00306664" w:rsidRDefault="00306664" w:rsidP="00A73F8C">
      <w:r>
        <w:separator/>
      </w:r>
    </w:p>
  </w:endnote>
  <w:endnote w:type="continuationSeparator" w:id="0">
    <w:p w14:paraId="39EE8663" w14:textId="77777777" w:rsidR="00306664" w:rsidRDefault="00306664" w:rsidP="00A73F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5BFF8D" w14:textId="77777777" w:rsidR="00306664" w:rsidRDefault="00306664" w:rsidP="00A73F8C">
      <w:r>
        <w:separator/>
      </w:r>
    </w:p>
  </w:footnote>
  <w:footnote w:type="continuationSeparator" w:id="0">
    <w:p w14:paraId="235DE402" w14:textId="77777777" w:rsidR="00306664" w:rsidRDefault="00306664" w:rsidP="00A73F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55006"/>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 w15:restartNumberingAfterBreak="0">
    <w:nsid w:val="06A34EEE"/>
    <w:multiLevelType w:val="hybridMultilevel"/>
    <w:tmpl w:val="A8E01202"/>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0F904A83"/>
    <w:multiLevelType w:val="multilevel"/>
    <w:tmpl w:val="9906F7B8"/>
    <w:lvl w:ilvl="0">
      <w:start w:val="1"/>
      <w:numFmt w:val="taiwaneseCountingThousand"/>
      <w:lvlText w:val="第%1條"/>
      <w:lvlJc w:val="left"/>
      <w:pPr>
        <w:ind w:left="1361" w:hanging="1361"/>
      </w:pPr>
      <w:rPr>
        <w:rFonts w:hint="eastAsia"/>
      </w:rPr>
    </w:lvl>
    <w:lvl w:ilvl="1">
      <w:start w:val="1"/>
      <w:numFmt w:val="decimal"/>
      <w:lvlText w:val="第%1條"/>
      <w:lvlJc w:val="left"/>
      <w:pPr>
        <w:ind w:left="1758" w:hanging="1333"/>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 w15:restartNumberingAfterBreak="0">
    <w:nsid w:val="4C115C54"/>
    <w:multiLevelType w:val="multilevel"/>
    <w:tmpl w:val="3D569DC2"/>
    <w:lvl w:ilvl="0">
      <w:start w:val="1"/>
      <w:numFmt w:val="taiwaneseCountingThousand"/>
      <w:lvlText w:val="第%1條"/>
      <w:lvlJc w:val="left"/>
      <w:pPr>
        <w:ind w:left="1361" w:hanging="1361"/>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15:restartNumberingAfterBreak="0">
    <w:nsid w:val="687F175C"/>
    <w:multiLevelType w:val="multilevel"/>
    <w:tmpl w:val="9906F7B8"/>
    <w:lvl w:ilvl="0">
      <w:start w:val="1"/>
      <w:numFmt w:val="taiwaneseCountingThousand"/>
      <w:lvlText w:val="第%1條"/>
      <w:lvlJc w:val="left"/>
      <w:pPr>
        <w:ind w:left="1361" w:hanging="1361"/>
      </w:pPr>
      <w:rPr>
        <w:rFonts w:hint="eastAsia"/>
      </w:rPr>
    </w:lvl>
    <w:lvl w:ilvl="1">
      <w:start w:val="1"/>
      <w:numFmt w:val="decimal"/>
      <w:lvlText w:val="第%1條"/>
      <w:lvlJc w:val="left"/>
      <w:pPr>
        <w:ind w:left="1758" w:hanging="1333"/>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39BA"/>
    <w:rsid w:val="0001732C"/>
    <w:rsid w:val="000F4F85"/>
    <w:rsid w:val="0015458B"/>
    <w:rsid w:val="002E0798"/>
    <w:rsid w:val="00306664"/>
    <w:rsid w:val="00446AA7"/>
    <w:rsid w:val="00476EC0"/>
    <w:rsid w:val="004C1641"/>
    <w:rsid w:val="00541356"/>
    <w:rsid w:val="00550ECC"/>
    <w:rsid w:val="00577E1A"/>
    <w:rsid w:val="00606710"/>
    <w:rsid w:val="00623852"/>
    <w:rsid w:val="006F6E75"/>
    <w:rsid w:val="00765339"/>
    <w:rsid w:val="007D2E3D"/>
    <w:rsid w:val="00803E82"/>
    <w:rsid w:val="008B4030"/>
    <w:rsid w:val="008C4BBC"/>
    <w:rsid w:val="0090704D"/>
    <w:rsid w:val="00912364"/>
    <w:rsid w:val="009906D1"/>
    <w:rsid w:val="00A73F8C"/>
    <w:rsid w:val="00B503A2"/>
    <w:rsid w:val="00B939BA"/>
    <w:rsid w:val="00BD5944"/>
    <w:rsid w:val="00BD66C2"/>
    <w:rsid w:val="00CF1FCE"/>
    <w:rsid w:val="00E869DC"/>
    <w:rsid w:val="00EC322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FC10BC"/>
  <w15:chartTrackingRefBased/>
  <w15:docId w15:val="{60F4BB5A-FD45-4FF6-9DA4-AE5BDEC01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65339"/>
    <w:pPr>
      <w:ind w:leftChars="200" w:left="480"/>
    </w:pPr>
  </w:style>
  <w:style w:type="table" w:styleId="a4">
    <w:name w:val="Table Elegant"/>
    <w:basedOn w:val="a1"/>
    <w:rsid w:val="007D2E3D"/>
    <w:pPr>
      <w:widowControl w:val="0"/>
    </w:pPr>
    <w:rPr>
      <w:rFonts w:ascii="Times New Roman" w:eastAsia="新細明體" w:hAnsi="Times New Roman" w:cs="Times New Roman"/>
      <w:kern w:val="0"/>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a5">
    <w:name w:val="Date"/>
    <w:basedOn w:val="a"/>
    <w:next w:val="a"/>
    <w:link w:val="a6"/>
    <w:uiPriority w:val="99"/>
    <w:semiHidden/>
    <w:unhideWhenUsed/>
    <w:rsid w:val="008B4030"/>
    <w:pPr>
      <w:jc w:val="right"/>
    </w:pPr>
  </w:style>
  <w:style w:type="character" w:customStyle="1" w:styleId="a6">
    <w:name w:val="日期 字元"/>
    <w:basedOn w:val="a0"/>
    <w:link w:val="a5"/>
    <w:uiPriority w:val="99"/>
    <w:semiHidden/>
    <w:rsid w:val="008B4030"/>
  </w:style>
  <w:style w:type="paragraph" w:styleId="a7">
    <w:name w:val="header"/>
    <w:basedOn w:val="a"/>
    <w:link w:val="a8"/>
    <w:uiPriority w:val="99"/>
    <w:unhideWhenUsed/>
    <w:rsid w:val="00A73F8C"/>
    <w:pPr>
      <w:tabs>
        <w:tab w:val="center" w:pos="4153"/>
        <w:tab w:val="right" w:pos="8306"/>
      </w:tabs>
      <w:snapToGrid w:val="0"/>
    </w:pPr>
    <w:rPr>
      <w:sz w:val="20"/>
      <w:szCs w:val="20"/>
    </w:rPr>
  </w:style>
  <w:style w:type="character" w:customStyle="1" w:styleId="a8">
    <w:name w:val="頁首 字元"/>
    <w:basedOn w:val="a0"/>
    <w:link w:val="a7"/>
    <w:uiPriority w:val="99"/>
    <w:rsid w:val="00A73F8C"/>
    <w:rPr>
      <w:sz w:val="20"/>
      <w:szCs w:val="20"/>
    </w:rPr>
  </w:style>
  <w:style w:type="paragraph" w:styleId="a9">
    <w:name w:val="footer"/>
    <w:basedOn w:val="a"/>
    <w:link w:val="aa"/>
    <w:uiPriority w:val="99"/>
    <w:unhideWhenUsed/>
    <w:rsid w:val="00A73F8C"/>
    <w:pPr>
      <w:tabs>
        <w:tab w:val="center" w:pos="4153"/>
        <w:tab w:val="right" w:pos="8306"/>
      </w:tabs>
      <w:snapToGrid w:val="0"/>
    </w:pPr>
    <w:rPr>
      <w:sz w:val="20"/>
      <w:szCs w:val="20"/>
    </w:rPr>
  </w:style>
  <w:style w:type="character" w:customStyle="1" w:styleId="aa">
    <w:name w:val="頁尾 字元"/>
    <w:basedOn w:val="a0"/>
    <w:link w:val="a9"/>
    <w:uiPriority w:val="99"/>
    <w:rsid w:val="00A73F8C"/>
    <w:rPr>
      <w:sz w:val="20"/>
      <w:szCs w:val="20"/>
    </w:rPr>
  </w:style>
  <w:style w:type="paragraph" w:styleId="ab">
    <w:name w:val="Revision"/>
    <w:hidden/>
    <w:uiPriority w:val="99"/>
    <w:semiHidden/>
    <w:rsid w:val="00446A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39EBFC-93F1-4E15-A4EF-8AAE2D5233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108</Words>
  <Characters>618</Characters>
  <Application>Microsoft Office Word</Application>
  <DocSecurity>0</DocSecurity>
  <Lines>5</Lines>
  <Paragraphs>1</Paragraphs>
  <ScaleCrop>false</ScaleCrop>
  <Company/>
  <LinksUpToDate>false</LinksUpToDate>
  <CharactersWithSpaces>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Allican</dc:creator>
  <cp:keywords/>
  <dc:description/>
  <cp:lastModifiedBy>智詮 黃</cp:lastModifiedBy>
  <cp:revision>3</cp:revision>
  <cp:lastPrinted>2025-03-14T06:01:00Z</cp:lastPrinted>
  <dcterms:created xsi:type="dcterms:W3CDTF">2025-03-25T06:07:00Z</dcterms:created>
  <dcterms:modified xsi:type="dcterms:W3CDTF">2025-03-25T06:08:00Z</dcterms:modified>
</cp:coreProperties>
</file>